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A38" w:rsidRPr="00601381" w:rsidRDefault="00347A38" w:rsidP="00347A38">
      <w:pPr>
        <w:pStyle w:val="a3"/>
        <w:tabs>
          <w:tab w:val="right" w:pos="9923"/>
        </w:tabs>
        <w:ind w:right="-7"/>
        <w:rPr>
          <w:rFonts w:eastAsia="宋体"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宋体" w:cs="Arial"/>
          <w:bCs/>
          <w:noProof w:val="0"/>
          <w:sz w:val="24"/>
          <w:lang w:val="en-GB" w:eastAsia="zh-CN"/>
        </w:rPr>
        <w:t>1</w:t>
      </w:r>
      <w:r>
        <w:rPr>
          <w:rFonts w:eastAsia="宋体" w:cs="Arial" w:hint="eastAsia"/>
          <w:bCs/>
          <w:noProof w:val="0"/>
          <w:sz w:val="24"/>
          <w:lang w:val="en-GB" w:eastAsia="zh-CN"/>
        </w:rPr>
        <w:t>11</w:t>
      </w:r>
      <w:r w:rsidRPr="00601381">
        <w:rPr>
          <w:rFonts w:eastAsia="宋体" w:cs="Arial" w:hint="eastAsia"/>
          <w:bCs/>
          <w:noProof w:val="0"/>
          <w:sz w:val="24"/>
          <w:lang w:val="en-GB" w:eastAsia="zh-CN"/>
        </w:rPr>
        <w:t>e</w:t>
      </w:r>
      <w:r w:rsidRPr="00601381">
        <w:rPr>
          <w:rFonts w:eastAsia="宋体" w:cs="Arial"/>
          <w:bCs/>
          <w:noProof w:val="0"/>
          <w:sz w:val="24"/>
          <w:lang w:val="en-GB" w:eastAsia="zh-CN"/>
        </w:rPr>
        <w:t xml:space="preserve">                                                                               </w:t>
      </w:r>
      <w:r w:rsidRPr="00601381">
        <w:rPr>
          <w:rFonts w:cs="Arial"/>
          <w:bCs/>
          <w:noProof w:val="0"/>
          <w:sz w:val="24"/>
          <w:lang w:val="en-GB" w:eastAsia="ja-JP"/>
        </w:rPr>
        <w:t>R3-</w:t>
      </w:r>
      <w:r>
        <w:rPr>
          <w:rFonts w:eastAsia="宋体" w:cs="Arial" w:hint="eastAsia"/>
          <w:bCs/>
          <w:noProof w:val="0"/>
          <w:sz w:val="24"/>
          <w:lang w:val="en-GB" w:eastAsia="zh-CN"/>
        </w:rPr>
        <w:t>21</w:t>
      </w:r>
      <w:r w:rsidR="00771A15">
        <w:rPr>
          <w:rFonts w:eastAsia="宋体" w:cs="Arial" w:hint="eastAsia"/>
          <w:bCs/>
          <w:noProof w:val="0"/>
          <w:sz w:val="24"/>
          <w:lang w:val="en-GB" w:eastAsia="zh-CN"/>
        </w:rPr>
        <w:t>0920</w:t>
      </w:r>
    </w:p>
    <w:p w:rsidR="00347A38" w:rsidRPr="00601381" w:rsidRDefault="00347A38" w:rsidP="00347A38">
      <w:pPr>
        <w:pStyle w:val="a3"/>
        <w:rPr>
          <w:rFonts w:eastAsia="宋体"/>
          <w:sz w:val="24"/>
          <w:szCs w:val="24"/>
          <w:lang w:eastAsia="zh-CN"/>
        </w:rPr>
      </w:pPr>
      <w:r w:rsidRPr="00601381">
        <w:rPr>
          <w:rFonts w:eastAsia="宋体" w:hint="eastAsia"/>
          <w:sz w:val="24"/>
          <w:szCs w:val="24"/>
          <w:lang w:eastAsia="zh-CN"/>
        </w:rPr>
        <w:t>Online, 2</w:t>
      </w:r>
      <w:r>
        <w:rPr>
          <w:rFonts w:eastAsia="宋体" w:hint="eastAsia"/>
          <w:sz w:val="24"/>
          <w:szCs w:val="24"/>
          <w:lang w:eastAsia="zh-CN"/>
        </w:rPr>
        <w:t>5</w:t>
      </w:r>
      <w:r>
        <w:rPr>
          <w:rFonts w:eastAsia="宋体"/>
          <w:sz w:val="24"/>
          <w:szCs w:val="24"/>
          <w:vertAlign w:val="superscript"/>
          <w:lang w:eastAsia="zh-CN"/>
        </w:rPr>
        <w:t>th</w:t>
      </w:r>
      <w:r w:rsidRPr="00601381">
        <w:rPr>
          <w:rFonts w:eastAsia="宋体"/>
          <w:sz w:val="24"/>
          <w:szCs w:val="24"/>
          <w:lang w:eastAsia="zh-CN"/>
        </w:rPr>
        <w:t xml:space="preserve"> </w:t>
      </w:r>
      <w:r>
        <w:rPr>
          <w:rFonts w:eastAsia="宋体"/>
          <w:sz w:val="24"/>
          <w:szCs w:val="24"/>
          <w:lang w:eastAsia="zh-CN"/>
        </w:rPr>
        <w:t>January</w:t>
      </w:r>
      <w:r>
        <w:rPr>
          <w:rFonts w:eastAsia="宋体" w:hint="eastAsia"/>
          <w:sz w:val="24"/>
          <w:szCs w:val="24"/>
          <w:lang w:eastAsia="zh-CN"/>
        </w:rPr>
        <w:t xml:space="preserve"> </w:t>
      </w:r>
      <w:r w:rsidRPr="00601381">
        <w:rPr>
          <w:rFonts w:eastAsia="宋体"/>
          <w:sz w:val="24"/>
          <w:szCs w:val="24"/>
        </w:rPr>
        <w:t xml:space="preserve">– </w:t>
      </w:r>
      <w:r>
        <w:rPr>
          <w:rFonts w:eastAsia="宋体" w:hint="eastAsia"/>
          <w:sz w:val="24"/>
          <w:szCs w:val="24"/>
          <w:lang w:eastAsia="zh-CN"/>
        </w:rPr>
        <w:t>5</w:t>
      </w:r>
      <w:r w:rsidRPr="00601381">
        <w:rPr>
          <w:rFonts w:eastAsia="宋体"/>
          <w:sz w:val="24"/>
          <w:szCs w:val="24"/>
          <w:vertAlign w:val="superscript"/>
          <w:lang w:eastAsia="zh-CN"/>
        </w:rPr>
        <w:t>th</w:t>
      </w:r>
      <w:r w:rsidRPr="00601381">
        <w:rPr>
          <w:rFonts w:eastAsia="宋体"/>
          <w:sz w:val="24"/>
          <w:szCs w:val="24"/>
          <w:lang w:eastAsia="zh-CN"/>
        </w:rPr>
        <w:t xml:space="preserve"> </w:t>
      </w:r>
      <w:r>
        <w:rPr>
          <w:rFonts w:eastAsia="宋体" w:hint="eastAsia"/>
          <w:sz w:val="24"/>
          <w:szCs w:val="24"/>
          <w:lang w:eastAsia="zh-CN"/>
        </w:rPr>
        <w:t>February</w:t>
      </w:r>
      <w:r w:rsidRPr="00601381">
        <w:rPr>
          <w:rFonts w:eastAsia="宋体"/>
          <w:sz w:val="24"/>
          <w:szCs w:val="24"/>
        </w:rPr>
        <w:t xml:space="preserve"> 20</w:t>
      </w:r>
      <w:r>
        <w:rPr>
          <w:rFonts w:eastAsia="宋体" w:hint="eastAsia"/>
          <w:sz w:val="24"/>
          <w:szCs w:val="24"/>
          <w:lang w:eastAsia="zh-CN"/>
        </w:rPr>
        <w:t>21</w:t>
      </w:r>
    </w:p>
    <w:bookmarkEnd w:id="0"/>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9000C">
        <w:rPr>
          <w:rFonts w:eastAsia="宋体" w:cs="Arial" w:hint="eastAsia"/>
          <w:b/>
          <w:bCs/>
          <w:sz w:val="24"/>
          <w:szCs w:val="24"/>
          <w:lang w:val="en-US" w:eastAsia="zh-CN"/>
        </w:rPr>
        <w:t>22</w:t>
      </w:r>
      <w:r w:rsidR="0068412C">
        <w:rPr>
          <w:rFonts w:eastAsia="宋体" w:cs="Arial" w:hint="eastAsia"/>
          <w:b/>
          <w:bCs/>
          <w:sz w:val="24"/>
          <w:szCs w:val="24"/>
          <w:lang w:val="en-US" w:eastAsia="zh-CN"/>
        </w:rPr>
        <w:t>.</w:t>
      </w:r>
      <w:r w:rsidR="00C121B8">
        <w:rPr>
          <w:rFonts w:eastAsia="宋体" w:cs="Arial" w:hint="eastAsia"/>
          <w:b/>
          <w:bCs/>
          <w:sz w:val="24"/>
          <w:szCs w:val="24"/>
          <w:lang w:val="en-US" w:eastAsia="zh-CN"/>
        </w:rPr>
        <w:t>2</w:t>
      </w:r>
      <w:r w:rsidR="0009000C">
        <w:rPr>
          <w:rFonts w:eastAsia="宋体" w:cs="Arial" w:hint="eastAsia"/>
          <w:b/>
          <w:bCs/>
          <w:sz w:val="24"/>
          <w:szCs w:val="24"/>
          <w:lang w:val="en-US" w:eastAsia="zh-CN"/>
        </w:rPr>
        <w:t>.</w:t>
      </w:r>
      <w:r w:rsidR="00D74512">
        <w:rPr>
          <w:rFonts w:eastAsia="宋体" w:cs="Arial" w:hint="eastAsia"/>
          <w:b/>
          <w:bCs/>
          <w:sz w:val="24"/>
          <w:szCs w:val="24"/>
          <w:lang w:val="en-US" w:eastAsia="zh-CN"/>
        </w:rPr>
        <w:t>2</w:t>
      </w:r>
    </w:p>
    <w:p w:rsidR="00501135" w:rsidRPr="005D3E15" w:rsidRDefault="00501135">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p>
    <w:p w:rsidR="00DD2E8C" w:rsidRPr="006D1413" w:rsidRDefault="00501135">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24C21" w:rsidRPr="00124C21">
        <w:rPr>
          <w:rFonts w:cs="Arial"/>
          <w:b/>
          <w:bCs/>
          <w:color w:val="000000"/>
          <w:sz w:val="24"/>
          <w:szCs w:val="24"/>
        </w:rPr>
        <w:t>MBS Session management over NG</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541F2C" w:rsidRDefault="00DC08A1"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00240704" w:rsidRPr="00541F2C">
        <w:rPr>
          <w:rFonts w:eastAsia="宋体" w:cs="Arial" w:hint="eastAsia"/>
          <w:szCs w:val="36"/>
          <w:lang w:eastAsia="zh-CN"/>
        </w:rPr>
        <w:tab/>
      </w:r>
      <w:r w:rsidR="00501135" w:rsidRPr="00541F2C">
        <w:rPr>
          <w:rFonts w:cs="Arial"/>
          <w:szCs w:val="36"/>
        </w:rPr>
        <w:t>Introduction</w:t>
      </w:r>
      <w:r w:rsidR="000777C8" w:rsidRPr="00541F2C">
        <w:rPr>
          <w:rFonts w:cs="Arial"/>
          <w:szCs w:val="36"/>
        </w:rPr>
        <w:tab/>
      </w:r>
    </w:p>
    <w:p w:rsidR="00055B1A" w:rsidRDefault="00F324D8" w:rsidP="00AF6083">
      <w:pPr>
        <w:rPr>
          <w:rFonts w:ascii="Times New Roman" w:eastAsia="宋体" w:hAnsi="Times New Roman"/>
          <w:lang w:eastAsia="zh-CN"/>
        </w:rPr>
      </w:pPr>
      <w:r>
        <w:rPr>
          <w:rFonts w:ascii="Times New Roman" w:eastAsia="宋体" w:hAnsi="Times New Roman"/>
          <w:lang w:eastAsia="zh-CN"/>
        </w:rPr>
        <w:t>At</w:t>
      </w:r>
      <w:r>
        <w:rPr>
          <w:rFonts w:ascii="Times New Roman" w:eastAsia="宋体" w:hAnsi="Times New Roman" w:hint="eastAsia"/>
          <w:lang w:eastAsia="zh-CN"/>
        </w:rPr>
        <w:t xml:space="preserve"> last meeting, </w:t>
      </w:r>
      <w:r w:rsidR="00DA450A">
        <w:rPr>
          <w:rFonts w:ascii="Times New Roman" w:eastAsia="宋体" w:hAnsi="Times New Roman" w:hint="eastAsia"/>
          <w:lang w:eastAsia="zh-CN"/>
        </w:rPr>
        <w:t>the session management over NG</w:t>
      </w:r>
      <w:r>
        <w:rPr>
          <w:rFonts w:ascii="Times New Roman" w:eastAsia="宋体" w:hAnsi="Times New Roman" w:hint="eastAsia"/>
          <w:lang w:eastAsia="zh-CN"/>
        </w:rPr>
        <w:t xml:space="preserve"> </w:t>
      </w:r>
      <w:r w:rsidR="00C01DDF">
        <w:rPr>
          <w:rFonts w:ascii="Times New Roman" w:eastAsia="宋体" w:hAnsi="Times New Roman" w:hint="eastAsia"/>
          <w:lang w:eastAsia="zh-CN"/>
        </w:rPr>
        <w:t xml:space="preserve">for MBS was </w:t>
      </w:r>
      <w:r w:rsidR="001B2CFE">
        <w:rPr>
          <w:rFonts w:ascii="Times New Roman" w:eastAsia="宋体" w:hAnsi="Times New Roman" w:hint="eastAsia"/>
          <w:lang w:eastAsia="zh-CN"/>
        </w:rPr>
        <w:t xml:space="preserve">further </w:t>
      </w:r>
      <w:proofErr w:type="spellStart"/>
      <w:r w:rsidR="001B2CFE">
        <w:rPr>
          <w:rFonts w:ascii="Times New Roman" w:eastAsia="宋体" w:hAnsi="Times New Roman" w:hint="eastAsia"/>
          <w:lang w:eastAsia="zh-CN"/>
        </w:rPr>
        <w:t>s</w:t>
      </w:r>
      <w:r w:rsidR="00C01DDF">
        <w:rPr>
          <w:rFonts w:ascii="Times New Roman" w:eastAsia="宋体" w:hAnsi="Times New Roman" w:hint="eastAsia"/>
          <w:lang w:eastAsia="zh-CN"/>
        </w:rPr>
        <w:t>discussed</w:t>
      </w:r>
      <w:proofErr w:type="spellEnd"/>
      <w:r w:rsidR="00C01DDF">
        <w:rPr>
          <w:rFonts w:ascii="Times New Roman" w:eastAsia="宋体" w:hAnsi="Times New Roman" w:hint="eastAsia"/>
          <w:lang w:eastAsia="zh-CN"/>
        </w:rPr>
        <w:t xml:space="preserve"> </w:t>
      </w:r>
      <w:r w:rsidR="00A55B1F">
        <w:rPr>
          <w:rFonts w:ascii="Times New Roman" w:eastAsia="宋体" w:hAnsi="Times New Roman" w:hint="eastAsia"/>
          <w:lang w:eastAsia="zh-CN"/>
        </w:rPr>
        <w:t>under</w:t>
      </w:r>
      <w:r w:rsidR="00C01DDF">
        <w:rPr>
          <w:rFonts w:ascii="Times New Roman" w:eastAsia="宋体" w:hAnsi="Times New Roman" w:hint="eastAsia"/>
          <w:lang w:eastAsia="zh-CN"/>
        </w:rPr>
        <w:t xml:space="preserve"> </w:t>
      </w:r>
      <w:r w:rsidR="00C01DDF" w:rsidRPr="00055B1A">
        <w:rPr>
          <w:rFonts w:ascii="Times New Roman" w:eastAsia="宋体" w:hAnsi="Times New Roman"/>
          <w:lang w:eastAsia="zh-CN"/>
        </w:rPr>
        <w:t>Release 17 work item “</w:t>
      </w:r>
      <w:r w:rsidR="00C01DDF" w:rsidRPr="00741481">
        <w:rPr>
          <w:rFonts w:ascii="Times New Roman" w:eastAsia="宋体" w:hAnsi="Times New Roman"/>
          <w:lang w:eastAsia="zh-CN"/>
        </w:rPr>
        <w:t>NR Multicast and Broadcast Services</w:t>
      </w:r>
      <w:r w:rsidR="00C01DDF">
        <w:rPr>
          <w:rFonts w:ascii="Times New Roman" w:eastAsia="宋体" w:hAnsi="Times New Roman"/>
          <w:lang w:eastAsia="zh-CN"/>
        </w:rPr>
        <w:t>”</w:t>
      </w:r>
      <w:r w:rsidR="00301639">
        <w:rPr>
          <w:rFonts w:ascii="Times New Roman" w:eastAsia="宋体" w:hAnsi="Times New Roman" w:hint="eastAsia"/>
          <w:lang w:eastAsia="zh-CN"/>
        </w:rPr>
        <w:t xml:space="preserve"> [1]</w:t>
      </w:r>
      <w:r w:rsidR="00C01DDF">
        <w:rPr>
          <w:rFonts w:ascii="Times New Roman" w:eastAsia="宋体" w:hAnsi="Times New Roman" w:hint="eastAsia"/>
          <w:lang w:eastAsia="zh-CN"/>
        </w:rPr>
        <w:t xml:space="preserve">. </w:t>
      </w:r>
    </w:p>
    <w:p w:rsidR="00C01DDF" w:rsidRPr="00FD1C66" w:rsidRDefault="00C01DDF" w:rsidP="00AF6083">
      <w:pPr>
        <w:rPr>
          <w:rFonts w:ascii="Times New Roman" w:eastAsia="宋体" w:hAnsi="Times New Roman"/>
          <w:lang w:eastAsia="zh-CN"/>
        </w:rPr>
      </w:pPr>
      <w:r>
        <w:rPr>
          <w:rFonts w:ascii="Times New Roman" w:eastAsia="宋体" w:hAnsi="Times New Roman" w:hint="eastAsia"/>
          <w:lang w:eastAsia="zh-CN"/>
        </w:rPr>
        <w:t>So</w:t>
      </w:r>
      <w:r w:rsidRPr="00FD1C66">
        <w:rPr>
          <w:rFonts w:ascii="Times New Roman" w:eastAsia="宋体" w:hAnsi="Times New Roman" w:hint="eastAsia"/>
          <w:lang w:eastAsia="zh-CN"/>
        </w:rPr>
        <w:t>me agreements were achieved</w:t>
      </w:r>
      <w:r w:rsidR="00DC3AB0" w:rsidRPr="00FD1C66">
        <w:rPr>
          <w:rFonts w:ascii="Times New Roman" w:eastAsia="宋体" w:hAnsi="Times New Roman" w:hint="eastAsia"/>
          <w:lang w:eastAsia="zh-CN"/>
        </w:rPr>
        <w:t xml:space="preserve"> and open issues are identified for further discussion</w:t>
      </w:r>
      <w:r w:rsidRPr="00FD1C66">
        <w:rPr>
          <w:rFonts w:ascii="Times New Roman" w:eastAsia="宋体" w:hAnsi="Times New Roman" w:hint="eastAsia"/>
          <w:lang w:eastAsia="zh-CN"/>
        </w:rPr>
        <w:t>,</w:t>
      </w:r>
    </w:p>
    <w:p w:rsidR="00643237" w:rsidRPr="004D2F22" w:rsidRDefault="00643237" w:rsidP="00643237">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To be continued for next meeting:</w:t>
      </w:r>
    </w:p>
    <w:p w:rsidR="00643237" w:rsidRPr="004D2F22" w:rsidRDefault="00643237" w:rsidP="00643237">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 xml:space="preserve">1/ for shared NG-U, it is FFS if </w:t>
      </w:r>
      <w:proofErr w:type="spellStart"/>
      <w:r w:rsidRPr="004D2F22">
        <w:rPr>
          <w:rFonts w:ascii="Calibri" w:hAnsi="Calibri" w:cs="Calibri"/>
          <w:b/>
          <w:i/>
          <w:color w:val="0000FF"/>
          <w:sz w:val="18"/>
          <w:szCs w:val="24"/>
        </w:rPr>
        <w:t>gNB</w:t>
      </w:r>
      <w:proofErr w:type="spellEnd"/>
      <w:r w:rsidRPr="004D2F22">
        <w:rPr>
          <w:rFonts w:ascii="Calibri" w:hAnsi="Calibri" w:cs="Calibri"/>
          <w:b/>
          <w:i/>
          <w:color w:val="0000FF"/>
          <w:sz w:val="18"/>
          <w:szCs w:val="24"/>
        </w:rPr>
        <w:t xml:space="preserve"> or 5GC makes the final decision for multicast transport or </w:t>
      </w:r>
      <w:proofErr w:type="spellStart"/>
      <w:r w:rsidRPr="004D2F22">
        <w:rPr>
          <w:rFonts w:ascii="Calibri" w:hAnsi="Calibri" w:cs="Calibri"/>
          <w:b/>
          <w:i/>
          <w:color w:val="0000FF"/>
          <w:sz w:val="18"/>
          <w:szCs w:val="24"/>
        </w:rPr>
        <w:t>unicast</w:t>
      </w:r>
      <w:proofErr w:type="spellEnd"/>
      <w:r w:rsidRPr="004D2F22">
        <w:rPr>
          <w:rFonts w:ascii="Calibri" w:hAnsi="Calibri" w:cs="Calibri"/>
          <w:b/>
          <w:i/>
          <w:color w:val="0000FF"/>
          <w:sz w:val="18"/>
          <w:szCs w:val="24"/>
        </w:rPr>
        <w:t xml:space="preserve"> transport.</w:t>
      </w:r>
    </w:p>
    <w:p w:rsidR="00643237" w:rsidRPr="004D2F22" w:rsidRDefault="00643237" w:rsidP="00C517A1">
      <w:pPr>
        <w:widowControl w:val="0"/>
        <w:spacing w:after="0"/>
        <w:ind w:leftChars="200" w:left="544" w:hanging="144"/>
        <w:rPr>
          <w:rFonts w:ascii="Calibri" w:hAnsi="Calibri" w:cs="Calibri"/>
          <w:b/>
          <w:i/>
          <w:color w:val="0000FF"/>
          <w:sz w:val="18"/>
          <w:szCs w:val="24"/>
        </w:rPr>
      </w:pPr>
      <w:proofErr w:type="gramStart"/>
      <w:r w:rsidRPr="004D2F22">
        <w:rPr>
          <w:rFonts w:ascii="Calibri" w:hAnsi="Calibri" w:cs="Calibri"/>
          <w:b/>
          <w:i/>
          <w:color w:val="0000FF"/>
          <w:sz w:val="18"/>
          <w:szCs w:val="24"/>
        </w:rPr>
        <w:t xml:space="preserve">2/ Stage 2 TS 38.300 TP for multicast session management after agreements from SA2 especially concerning solution 2 </w:t>
      </w:r>
      <w:proofErr w:type="spellStart"/>
      <w:r w:rsidRPr="004D2F22">
        <w:rPr>
          <w:rFonts w:ascii="Calibri" w:hAnsi="Calibri" w:cs="Calibri"/>
          <w:b/>
          <w:i/>
          <w:color w:val="0000FF"/>
          <w:sz w:val="18"/>
          <w:szCs w:val="24"/>
        </w:rPr>
        <w:t>vs</w:t>
      </w:r>
      <w:proofErr w:type="spellEnd"/>
      <w:r w:rsidRPr="004D2F22">
        <w:rPr>
          <w:rFonts w:ascii="Calibri" w:hAnsi="Calibri" w:cs="Calibri"/>
          <w:b/>
          <w:i/>
          <w:color w:val="0000FF"/>
          <w:sz w:val="18"/>
          <w:szCs w:val="24"/>
        </w:rPr>
        <w:t xml:space="preserve"> solution 3.</w:t>
      </w:r>
      <w:proofErr w:type="gramEnd"/>
    </w:p>
    <w:p w:rsidR="00643237" w:rsidRPr="004D2F22" w:rsidRDefault="00643237" w:rsidP="00C517A1">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 xml:space="preserve">3/ </w:t>
      </w:r>
      <w:proofErr w:type="gramStart"/>
      <w:r w:rsidRPr="004D2F22">
        <w:rPr>
          <w:rFonts w:ascii="Calibri" w:hAnsi="Calibri" w:cs="Calibri"/>
          <w:b/>
          <w:i/>
          <w:color w:val="0000FF"/>
          <w:sz w:val="18"/>
          <w:szCs w:val="24"/>
        </w:rPr>
        <w:t>For</w:t>
      </w:r>
      <w:proofErr w:type="gramEnd"/>
      <w:r w:rsidRPr="004D2F22">
        <w:rPr>
          <w:rFonts w:ascii="Calibri" w:hAnsi="Calibri" w:cs="Calibri"/>
          <w:b/>
          <w:i/>
          <w:color w:val="0000FF"/>
          <w:sz w:val="18"/>
          <w:szCs w:val="24"/>
        </w:rPr>
        <w:t xml:space="preserve"> stage 3, choose between “integrated approach” or “separate approach” (reference </w:t>
      </w:r>
      <w:proofErr w:type="spellStart"/>
      <w:r w:rsidRPr="004D2F22">
        <w:rPr>
          <w:rFonts w:ascii="Calibri" w:hAnsi="Calibri" w:cs="Calibri"/>
          <w:b/>
          <w:i/>
          <w:color w:val="0000FF"/>
          <w:sz w:val="18"/>
          <w:szCs w:val="24"/>
        </w:rPr>
        <w:t>tdoc</w:t>
      </w:r>
      <w:proofErr w:type="spellEnd"/>
      <w:r w:rsidRPr="004D2F22">
        <w:rPr>
          <w:rFonts w:ascii="Calibri" w:hAnsi="Calibri" w:cs="Calibri"/>
          <w:b/>
          <w:i/>
          <w:color w:val="0000FF"/>
          <w:sz w:val="18"/>
          <w:szCs w:val="24"/>
        </w:rPr>
        <w:t xml:space="preserve"> R3-206385).</w:t>
      </w:r>
    </w:p>
    <w:p w:rsidR="00643237" w:rsidRPr="004D2F22" w:rsidRDefault="00643237" w:rsidP="00C517A1">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 xml:space="preserve">4/ Stage 3 TP for multicast session management after agreements from SA2 especially concerning solution 2 </w:t>
      </w:r>
      <w:proofErr w:type="spellStart"/>
      <w:r w:rsidRPr="004D2F22">
        <w:rPr>
          <w:rFonts w:ascii="Calibri" w:hAnsi="Calibri" w:cs="Calibri"/>
          <w:b/>
          <w:i/>
          <w:color w:val="0000FF"/>
          <w:sz w:val="18"/>
          <w:szCs w:val="24"/>
        </w:rPr>
        <w:t>vs</w:t>
      </w:r>
      <w:proofErr w:type="spellEnd"/>
      <w:r w:rsidRPr="004D2F22">
        <w:rPr>
          <w:rFonts w:ascii="Calibri" w:hAnsi="Calibri" w:cs="Calibri"/>
          <w:b/>
          <w:i/>
          <w:color w:val="0000FF"/>
          <w:sz w:val="18"/>
          <w:szCs w:val="24"/>
        </w:rPr>
        <w:t xml:space="preserve"> solution 3.</w:t>
      </w:r>
    </w:p>
    <w:p w:rsidR="00643237" w:rsidRPr="004D2F22" w:rsidRDefault="00643237" w:rsidP="00C517A1">
      <w:pPr>
        <w:widowControl w:val="0"/>
        <w:spacing w:after="0"/>
        <w:ind w:leftChars="200" w:left="544" w:hanging="144"/>
        <w:rPr>
          <w:rFonts w:ascii="Calibri" w:hAnsi="Calibri" w:cs="Calibri"/>
          <w:b/>
          <w:i/>
          <w:color w:val="0000FF"/>
          <w:sz w:val="18"/>
          <w:szCs w:val="24"/>
        </w:rPr>
      </w:pPr>
    </w:p>
    <w:p w:rsidR="00643237" w:rsidRPr="004D2F22" w:rsidRDefault="00643237" w:rsidP="00C517A1">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To be continued for next meeting related to decision in SA2 for solution 2:</w:t>
      </w:r>
    </w:p>
    <w:p w:rsidR="00643237" w:rsidRPr="004D2F22" w:rsidRDefault="00643237" w:rsidP="00C517A1">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1/ If solution 2 is agreed by SA2, determine how (through which existing/new messages) does target NG-RAN get the MBS context.</w:t>
      </w:r>
    </w:p>
    <w:p w:rsidR="00643237" w:rsidRPr="004D2F22" w:rsidRDefault="00643237" w:rsidP="00C517A1">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2/ If solution 2 is agreed by SA2, determine how (through which existing/new messages) is the User Plane setup between target NG-RAN and MB-UPF in case of incoming handover to a target NG-RAN which doesn’t have the MBS context yet.</w:t>
      </w:r>
    </w:p>
    <w:p w:rsidR="00643237" w:rsidRPr="004D2F22" w:rsidRDefault="00643237" w:rsidP="00C517A1">
      <w:pPr>
        <w:widowControl w:val="0"/>
        <w:spacing w:after="0"/>
        <w:ind w:leftChars="200" w:left="544" w:hanging="144"/>
        <w:rPr>
          <w:rFonts w:ascii="Calibri" w:hAnsi="Calibri" w:cs="Calibri"/>
          <w:b/>
          <w:i/>
          <w:color w:val="0000FF"/>
          <w:sz w:val="18"/>
          <w:szCs w:val="24"/>
        </w:rPr>
      </w:pPr>
    </w:p>
    <w:p w:rsidR="00643237" w:rsidRPr="004D2F22" w:rsidRDefault="00643237" w:rsidP="00C517A1">
      <w:pPr>
        <w:widowControl w:val="0"/>
        <w:spacing w:after="0"/>
        <w:ind w:leftChars="200" w:left="544" w:hanging="144"/>
        <w:rPr>
          <w:rFonts w:ascii="Calibri" w:hAnsi="Calibri" w:cs="Calibri"/>
          <w:b/>
          <w:i/>
          <w:color w:val="0000FF"/>
          <w:sz w:val="18"/>
          <w:szCs w:val="24"/>
        </w:rPr>
      </w:pPr>
      <w:r w:rsidRPr="004D2F22">
        <w:rPr>
          <w:rFonts w:ascii="Calibri" w:hAnsi="Calibri" w:cs="Calibri"/>
          <w:b/>
          <w:i/>
          <w:color w:val="0000FF"/>
          <w:sz w:val="18"/>
          <w:szCs w:val="24"/>
        </w:rPr>
        <w:t>To be continued for next meeting related to decision in SA2 for solution 3:</w:t>
      </w:r>
    </w:p>
    <w:p w:rsidR="00643237" w:rsidRPr="004D2F22" w:rsidRDefault="00643237" w:rsidP="00643237">
      <w:pPr>
        <w:ind w:leftChars="200" w:left="400"/>
        <w:rPr>
          <w:rFonts w:ascii="Calibri" w:eastAsia="宋体" w:hAnsi="Calibri" w:cs="Calibri"/>
          <w:b/>
          <w:i/>
          <w:color w:val="0000FF"/>
          <w:sz w:val="18"/>
          <w:szCs w:val="24"/>
          <w:lang w:eastAsia="zh-CN"/>
        </w:rPr>
      </w:pPr>
      <w:proofErr w:type="gramStart"/>
      <w:r w:rsidRPr="004D2F22">
        <w:rPr>
          <w:rFonts w:ascii="Calibri" w:hAnsi="Calibri" w:cs="Calibri"/>
          <w:b/>
          <w:i/>
          <w:color w:val="0000FF"/>
          <w:sz w:val="18"/>
          <w:szCs w:val="24"/>
        </w:rPr>
        <w:t>1/ If solution 3 is agreed by SA2, whether to use UE-associated or non UE-associated procedure and which procedure to setup the MBS context in NG-RAN.</w:t>
      </w:r>
      <w:proofErr w:type="gramEnd"/>
      <w:r w:rsidRPr="004D2F22">
        <w:rPr>
          <w:rFonts w:ascii="Calibri" w:hAnsi="Calibri" w:cs="Calibri"/>
          <w:b/>
          <w:i/>
          <w:color w:val="0000FF"/>
          <w:sz w:val="18"/>
          <w:szCs w:val="24"/>
        </w:rPr>
        <w:t xml:space="preserve"> To be continued...</w:t>
      </w:r>
    </w:p>
    <w:p w:rsidR="00B0787C" w:rsidRDefault="00E2339A" w:rsidP="00643237">
      <w:pPr>
        <w:rPr>
          <w:rFonts w:ascii="Times New Roman" w:eastAsia="宋体" w:hAnsi="Times New Roman"/>
          <w:lang w:eastAsia="zh-CN"/>
        </w:rPr>
      </w:pPr>
      <w:r>
        <w:rPr>
          <w:rFonts w:ascii="Times New Roman" w:eastAsia="宋体" w:hAnsi="Times New Roman" w:hint="eastAsia"/>
          <w:lang w:eastAsia="zh-CN"/>
        </w:rPr>
        <w:t xml:space="preserve">In this meeting, </w:t>
      </w:r>
      <w:r w:rsidR="00653F40">
        <w:rPr>
          <w:rFonts w:ascii="Times New Roman" w:eastAsia="宋体" w:hAnsi="Times New Roman" w:hint="eastAsia"/>
          <w:lang w:eastAsia="zh-CN"/>
        </w:rPr>
        <w:t xml:space="preserve">we first analyze the progress of SA2 and then </w:t>
      </w:r>
      <w:r>
        <w:rPr>
          <w:rFonts w:ascii="Times New Roman" w:eastAsia="宋体" w:hAnsi="Times New Roman" w:hint="eastAsia"/>
          <w:lang w:eastAsia="zh-CN"/>
        </w:rPr>
        <w:t xml:space="preserve">further discuss the potential </w:t>
      </w:r>
      <w:r w:rsidR="00653F40">
        <w:rPr>
          <w:rFonts w:ascii="Times New Roman" w:eastAsia="宋体" w:hAnsi="Times New Roman" w:hint="eastAsia"/>
          <w:lang w:eastAsia="zh-CN"/>
        </w:rPr>
        <w:t>impacts on NG-RAN</w:t>
      </w:r>
      <w:r w:rsidR="00337F95">
        <w:rPr>
          <w:rFonts w:ascii="Times New Roman" w:eastAsia="宋体" w:hAnsi="Times New Roman" w:hint="eastAsia"/>
          <w:lang w:eastAsia="zh-CN"/>
        </w:rPr>
        <w:t xml:space="preserve"> including how to set up the UE and MBS context at NG-RAN and </w:t>
      </w:r>
      <w:r w:rsidR="002038E8">
        <w:rPr>
          <w:rFonts w:ascii="Times New Roman" w:eastAsia="宋体" w:hAnsi="Times New Roman" w:hint="eastAsia"/>
          <w:lang w:eastAsia="zh-CN"/>
        </w:rPr>
        <w:t xml:space="preserve">the </w:t>
      </w:r>
      <w:r w:rsidR="00337F95">
        <w:rPr>
          <w:rFonts w:ascii="Times New Roman" w:eastAsia="宋体" w:hAnsi="Times New Roman" w:hint="eastAsia"/>
          <w:lang w:eastAsia="zh-CN"/>
        </w:rPr>
        <w:t xml:space="preserve">establishment of </w:t>
      </w:r>
      <w:r w:rsidR="00337F95">
        <w:rPr>
          <w:rFonts w:ascii="Times New Roman" w:eastAsia="宋体" w:hAnsi="Times New Roman" w:hint="eastAsia"/>
          <w:lang w:val="en-US" w:eastAsia="zh-CN"/>
        </w:rPr>
        <w:t>user plane between NG-RAN and MB-SMF/UPF</w:t>
      </w:r>
      <w:r w:rsidR="00D46974">
        <w:rPr>
          <w:rFonts w:ascii="Times New Roman" w:eastAsia="宋体" w:hAnsi="Times New Roman" w:hint="eastAsia"/>
          <w:lang w:val="en-US" w:eastAsia="zh-CN"/>
        </w:rPr>
        <w:t>.</w:t>
      </w:r>
    </w:p>
    <w:p w:rsidR="00797AD4" w:rsidRPr="000C2D82" w:rsidRDefault="000417A0" w:rsidP="000C2D82">
      <w:pPr>
        <w:pStyle w:val="1"/>
        <w:numPr>
          <w:ilvl w:val="0"/>
          <w:numId w:val="3"/>
        </w:numPr>
        <w:rPr>
          <w:rFonts w:eastAsia="宋体" w:cs="Arial"/>
          <w:szCs w:val="36"/>
          <w:lang w:eastAsia="zh-CN"/>
        </w:rPr>
      </w:pPr>
      <w:r>
        <w:rPr>
          <w:rFonts w:eastAsia="宋体" w:cs="Arial" w:hint="eastAsia"/>
          <w:szCs w:val="36"/>
          <w:lang w:eastAsia="zh-CN"/>
        </w:rPr>
        <w:t>Discussion</w:t>
      </w:r>
    </w:p>
    <w:p w:rsidR="008E7C16" w:rsidRDefault="00DE0B4F" w:rsidP="009437D3">
      <w:pPr>
        <w:rPr>
          <w:rFonts w:ascii="Times New Roman" w:eastAsia="宋体" w:hAnsi="Times New Roman"/>
          <w:lang w:eastAsia="zh-CN"/>
        </w:rPr>
      </w:pPr>
      <w:r>
        <w:rPr>
          <w:rFonts w:ascii="Times New Roman" w:eastAsia="宋体" w:hAnsi="Times New Roman" w:hint="eastAsia"/>
          <w:lang w:eastAsia="zh-CN"/>
        </w:rPr>
        <w:t xml:space="preserve">At SA2 #142e meeting, </w:t>
      </w:r>
      <w:r w:rsidR="00EC1645">
        <w:rPr>
          <w:rFonts w:ascii="Times New Roman" w:eastAsia="宋体" w:hAnsi="Times New Roman" w:hint="eastAsia"/>
          <w:lang w:eastAsia="zh-CN"/>
        </w:rPr>
        <w:t>SI conclusions on the key issue #1 session management ha</w:t>
      </w:r>
      <w:r w:rsidR="003E39B6">
        <w:rPr>
          <w:rFonts w:ascii="Times New Roman" w:eastAsia="宋体" w:hAnsi="Times New Roman" w:hint="eastAsia"/>
          <w:lang w:eastAsia="zh-CN"/>
        </w:rPr>
        <w:t>ve</w:t>
      </w:r>
      <w:r w:rsidR="00EC1645">
        <w:rPr>
          <w:rFonts w:ascii="Times New Roman" w:eastAsia="宋体" w:hAnsi="Times New Roman" w:hint="eastAsia"/>
          <w:lang w:eastAsia="zh-CN"/>
        </w:rPr>
        <w:t xml:space="preserve"> been </w:t>
      </w:r>
      <w:r w:rsidR="003E39B6">
        <w:rPr>
          <w:rFonts w:ascii="Times New Roman" w:eastAsia="宋体" w:hAnsi="Times New Roman" w:hint="eastAsia"/>
          <w:lang w:eastAsia="zh-CN"/>
        </w:rPr>
        <w:t xml:space="preserve">made. The parts </w:t>
      </w:r>
      <w:r w:rsidR="001421F7">
        <w:rPr>
          <w:rFonts w:ascii="Times New Roman" w:eastAsia="宋体" w:hAnsi="Times New Roman" w:hint="eastAsia"/>
          <w:lang w:eastAsia="zh-CN"/>
        </w:rPr>
        <w:t xml:space="preserve">that </w:t>
      </w:r>
      <w:r w:rsidR="003E39B6">
        <w:rPr>
          <w:rFonts w:ascii="Times New Roman" w:eastAsia="宋体" w:hAnsi="Times New Roman" w:hint="eastAsia"/>
          <w:lang w:eastAsia="zh-CN"/>
        </w:rPr>
        <w:t>are relevant to RAN</w:t>
      </w:r>
      <w:r w:rsidR="000B23AE">
        <w:rPr>
          <w:rFonts w:ascii="Times New Roman" w:eastAsia="宋体" w:hAnsi="Times New Roman" w:hint="eastAsia"/>
          <w:lang w:eastAsia="zh-CN"/>
        </w:rPr>
        <w:t>3</w:t>
      </w:r>
      <w:r w:rsidR="003E39B6">
        <w:rPr>
          <w:rFonts w:ascii="Times New Roman" w:eastAsia="宋体" w:hAnsi="Times New Roman" w:hint="eastAsia"/>
          <w:lang w:eastAsia="zh-CN"/>
        </w:rPr>
        <w:t xml:space="preserve"> are </w:t>
      </w:r>
      <w:r w:rsidR="001B2CFE">
        <w:rPr>
          <w:rFonts w:ascii="Times New Roman" w:eastAsia="宋体" w:hAnsi="Times New Roman" w:hint="eastAsia"/>
          <w:lang w:eastAsia="zh-CN"/>
        </w:rPr>
        <w:t>analyzed one by one.</w:t>
      </w:r>
      <w:r w:rsidR="003E39B6">
        <w:rPr>
          <w:rFonts w:ascii="Times New Roman" w:eastAsia="宋体" w:hAnsi="Times New Roman" w:hint="eastAsia"/>
          <w:lang w:eastAsia="zh-CN"/>
        </w:rPr>
        <w:t xml:space="preserve"> </w:t>
      </w:r>
    </w:p>
    <w:p w:rsidR="00FD3D64" w:rsidRDefault="00FD3D64" w:rsidP="00771A15">
      <w:pPr>
        <w:numPr>
          <w:ilvl w:val="1"/>
          <w:numId w:val="13"/>
        </w:numPr>
        <w:spacing w:beforeLines="100" w:after="240"/>
        <w:ind w:left="357" w:hanging="357"/>
        <w:rPr>
          <w:rFonts w:eastAsia="宋体" w:cs="Arial"/>
          <w:sz w:val="32"/>
          <w:szCs w:val="32"/>
          <w:lang w:eastAsia="zh-CN"/>
        </w:rPr>
      </w:pPr>
      <w:r w:rsidRPr="000C2D82">
        <w:rPr>
          <w:rFonts w:eastAsia="宋体" w:cs="Arial"/>
          <w:sz w:val="32"/>
          <w:szCs w:val="32"/>
          <w:lang w:eastAsia="zh-CN"/>
        </w:rPr>
        <w:t>MBS session model</w:t>
      </w:r>
    </w:p>
    <w:p w:rsidR="00DB59AF" w:rsidRPr="00DB59AF" w:rsidRDefault="00DB59AF" w:rsidP="00771A15">
      <w:pPr>
        <w:spacing w:beforeLines="100" w:after="240"/>
        <w:rPr>
          <w:rFonts w:ascii="Times New Roman" w:eastAsia="宋体" w:hAnsi="Times New Roman"/>
          <w:lang w:eastAsia="zh-CN"/>
        </w:rPr>
      </w:pPr>
      <w:r>
        <w:rPr>
          <w:rFonts w:ascii="Times New Roman" w:eastAsia="宋体" w:hAnsi="Times New Roman" w:hint="eastAsia"/>
          <w:lang w:eastAsia="zh-CN"/>
        </w:rPr>
        <w:t>----------------------------------------------------</w:t>
      </w:r>
      <w:r w:rsidRPr="00DB59AF">
        <w:rPr>
          <w:rFonts w:ascii="Times New Roman" w:eastAsia="宋体" w:hAnsi="Times New Roman" w:hint="eastAsia"/>
          <w:lang w:eastAsia="zh-CN"/>
        </w:rPr>
        <w:t>---------</w:t>
      </w:r>
      <w:proofErr w:type="gramStart"/>
      <w:r w:rsidRPr="00DB59AF">
        <w:rPr>
          <w:rFonts w:ascii="Times New Roman" w:eastAsia="宋体" w:hAnsi="Times New Roman" w:hint="eastAsia"/>
          <w:lang w:eastAsia="zh-CN"/>
        </w:rPr>
        <w:t>quoted</w:t>
      </w:r>
      <w:proofErr w:type="gramEnd"/>
      <w:r w:rsidRPr="00DB59AF">
        <w:rPr>
          <w:rFonts w:ascii="Times New Roman" w:eastAsia="宋体" w:hAnsi="Times New Roman" w:hint="eastAsia"/>
          <w:lang w:eastAsia="zh-CN"/>
        </w:rPr>
        <w:t xml:space="preserve"> from TR 23.757-----------</w:t>
      </w:r>
      <w:r>
        <w:rPr>
          <w:rFonts w:ascii="Times New Roman" w:eastAsia="宋体" w:hAnsi="Times New Roman" w:hint="eastAsia"/>
          <w:lang w:eastAsia="zh-CN"/>
        </w:rPr>
        <w:t>-------------------------------------</w:t>
      </w:r>
    </w:p>
    <w:p w:rsidR="000121CD" w:rsidRPr="000121CD" w:rsidRDefault="000121CD" w:rsidP="000121CD">
      <w:pPr>
        <w:jc w:val="center"/>
        <w:rPr>
          <w:i/>
        </w:rPr>
      </w:pPr>
      <w:r w:rsidRPr="000121CD">
        <w:rPr>
          <w:i/>
        </w:rPr>
        <w:object w:dxaOrig="9810" w:dyaOrig="2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7.25pt" o:ole="">
            <v:imagedata r:id="rId8" o:title=""/>
          </v:shape>
          <o:OLEObject Type="Embed" ProgID="Visio.Drawing.15" ShapeID="_x0000_i1025" DrawAspect="Content" ObjectID="_1672229837" r:id="rId9"/>
        </w:object>
      </w:r>
    </w:p>
    <w:p w:rsidR="000121CD" w:rsidRPr="000121CD" w:rsidRDefault="000121CD" w:rsidP="000121CD">
      <w:pPr>
        <w:jc w:val="center"/>
        <w:rPr>
          <w:i/>
        </w:rPr>
      </w:pPr>
      <w:r w:rsidRPr="000121CD">
        <w:rPr>
          <w:i/>
          <w:lang w:eastAsia="ko-KR"/>
        </w:rPr>
        <w:t>Figure 8.2.2.2-1: Merged MBMS session model</w:t>
      </w:r>
    </w:p>
    <w:p w:rsidR="000121CD" w:rsidRPr="0063536E" w:rsidRDefault="00BB77B1" w:rsidP="0063536E">
      <w:pPr>
        <w:numPr>
          <w:ilvl w:val="0"/>
          <w:numId w:val="12"/>
        </w:numPr>
        <w:spacing w:after="0"/>
        <w:rPr>
          <w:rFonts w:ascii="Times New Roman" w:eastAsia="宋体" w:hAnsi="Times New Roman"/>
          <w:i/>
          <w:lang w:eastAsia="zh-CN"/>
        </w:rPr>
      </w:pPr>
      <w:r w:rsidRPr="0063536E">
        <w:rPr>
          <w:rFonts w:ascii="Times New Roman" w:eastAsia="宋体" w:hAnsi="Times New Roman"/>
          <w:i/>
          <w:lang w:eastAsia="zh-CN"/>
        </w:rPr>
        <w:t>Both 5GC Shared MBS traffic delivery method and 5GC Individual MBS traffic delivery method shall be standardized for multicast data delivery</w:t>
      </w:r>
    </w:p>
    <w:p w:rsidR="00BB77B1" w:rsidRPr="0063536E" w:rsidRDefault="00BB77B1" w:rsidP="0063536E">
      <w:pPr>
        <w:pStyle w:val="B2"/>
        <w:numPr>
          <w:ilvl w:val="0"/>
          <w:numId w:val="12"/>
        </w:numPr>
        <w:spacing w:after="0"/>
        <w:rPr>
          <w:rFonts w:ascii="Times New Roman" w:eastAsia="宋体" w:hAnsi="Times New Roman"/>
          <w:i/>
          <w:lang w:eastAsia="zh-CN"/>
        </w:rPr>
      </w:pPr>
      <w:r w:rsidRPr="0063536E">
        <w:rPr>
          <w:rFonts w:ascii="Times New Roman" w:eastAsia="宋体" w:hAnsi="Times New Roman"/>
          <w:i/>
          <w:lang w:eastAsia="zh-CN"/>
        </w:rPr>
        <w:lastRenderedPageBreak/>
        <w:t>The network shall be able to support selection of 5GC Shared MBS traffic delivery method or 5GC Individual MBS traffic delivery method based on criteria of whether RAN node supports 5MBS or not.</w:t>
      </w:r>
    </w:p>
    <w:p w:rsidR="0063536E" w:rsidRPr="0063536E" w:rsidRDefault="0063536E" w:rsidP="0063536E">
      <w:pPr>
        <w:pStyle w:val="B2"/>
        <w:numPr>
          <w:ilvl w:val="0"/>
          <w:numId w:val="12"/>
        </w:numPr>
        <w:spacing w:after="0"/>
        <w:rPr>
          <w:rFonts w:ascii="Times New Roman" w:eastAsia="宋体" w:hAnsi="Times New Roman"/>
          <w:i/>
          <w:lang w:eastAsia="zh-CN"/>
        </w:rPr>
      </w:pPr>
      <w:r w:rsidRPr="0063536E">
        <w:rPr>
          <w:rFonts w:ascii="Times New Roman" w:eastAsia="宋体" w:hAnsi="Times New Roman"/>
          <w:i/>
          <w:lang w:eastAsia="zh-CN"/>
        </w:rPr>
        <w:t>Establishment of the associated PDU Session for 5GC Individual MBS traffic delivery method is based on service requirements, networking configuration, local policy, etc.</w:t>
      </w:r>
    </w:p>
    <w:p w:rsidR="0063536E" w:rsidRPr="0063536E" w:rsidRDefault="0063536E" w:rsidP="0063536E">
      <w:pPr>
        <w:pStyle w:val="B2"/>
        <w:numPr>
          <w:ilvl w:val="0"/>
          <w:numId w:val="12"/>
        </w:numPr>
        <w:spacing w:after="0"/>
        <w:rPr>
          <w:rFonts w:ascii="Times New Roman" w:eastAsia="宋体" w:hAnsi="Times New Roman"/>
          <w:i/>
          <w:lang w:eastAsia="zh-CN"/>
        </w:rPr>
      </w:pPr>
      <w:r w:rsidRPr="0063536E">
        <w:rPr>
          <w:rFonts w:ascii="Times New Roman" w:eastAsia="宋体" w:hAnsi="Times New Roman"/>
          <w:i/>
          <w:lang w:eastAsia="zh-CN"/>
        </w:rPr>
        <w:t>It shall be possible to establish an Associated PDU session for cases, if not exists, where mobility to non-5GMBS-supporting cells happens.</w:t>
      </w:r>
    </w:p>
    <w:p w:rsidR="0063536E" w:rsidRPr="0063536E" w:rsidRDefault="0063536E" w:rsidP="0063536E">
      <w:pPr>
        <w:pStyle w:val="B2"/>
        <w:numPr>
          <w:ilvl w:val="0"/>
          <w:numId w:val="12"/>
        </w:numPr>
        <w:spacing w:after="0"/>
        <w:rPr>
          <w:rFonts w:ascii="Times New Roman" w:eastAsia="宋体" w:hAnsi="Times New Roman"/>
          <w:i/>
          <w:lang w:eastAsia="zh-CN"/>
        </w:rPr>
      </w:pPr>
      <w:r w:rsidRPr="0063536E">
        <w:rPr>
          <w:rFonts w:ascii="Times New Roman" w:eastAsia="宋体" w:hAnsi="Times New Roman"/>
          <w:i/>
          <w:lang w:eastAsia="zh-CN"/>
        </w:rPr>
        <w:t xml:space="preserve">It shall be possible to update the associated PDU session with associated </w:t>
      </w:r>
      <w:proofErr w:type="spellStart"/>
      <w:r w:rsidRPr="0063536E">
        <w:rPr>
          <w:rFonts w:ascii="Times New Roman" w:eastAsia="宋体" w:hAnsi="Times New Roman"/>
          <w:i/>
          <w:lang w:eastAsia="zh-CN"/>
        </w:rPr>
        <w:t>QoS</w:t>
      </w:r>
      <w:proofErr w:type="spellEnd"/>
      <w:r w:rsidRPr="0063536E">
        <w:rPr>
          <w:rFonts w:ascii="Times New Roman" w:eastAsia="宋体" w:hAnsi="Times New Roman"/>
          <w:i/>
          <w:lang w:eastAsia="zh-CN"/>
        </w:rPr>
        <w:t xml:space="preserve"> flows when the UE joins the MBS Session.</w:t>
      </w:r>
    </w:p>
    <w:p w:rsidR="0063536E" w:rsidRPr="0063536E" w:rsidRDefault="0063536E" w:rsidP="0063536E">
      <w:pPr>
        <w:pStyle w:val="B2"/>
        <w:numPr>
          <w:ilvl w:val="0"/>
          <w:numId w:val="12"/>
        </w:numPr>
        <w:spacing w:after="0"/>
        <w:rPr>
          <w:rFonts w:ascii="Times New Roman" w:eastAsia="宋体" w:hAnsi="Times New Roman"/>
          <w:i/>
          <w:lang w:eastAsia="zh-CN"/>
        </w:rPr>
      </w:pPr>
      <w:r w:rsidRPr="0063536E">
        <w:rPr>
          <w:rFonts w:ascii="Times New Roman" w:eastAsia="宋体" w:hAnsi="Times New Roman"/>
          <w:i/>
          <w:lang w:eastAsia="zh-CN"/>
        </w:rPr>
        <w:t>The PDU session which is used to send the join is the same as the associated PDU Session which is for 5GC Individual MBS traffic delivery.</w:t>
      </w:r>
    </w:p>
    <w:p w:rsidR="0063536E" w:rsidRPr="00DB59AF" w:rsidRDefault="0063536E" w:rsidP="00771A15">
      <w:pPr>
        <w:pStyle w:val="B2"/>
        <w:numPr>
          <w:ilvl w:val="0"/>
          <w:numId w:val="12"/>
        </w:numPr>
        <w:spacing w:afterLines="100"/>
        <w:rPr>
          <w:rFonts w:ascii="Times New Roman" w:eastAsia="宋体" w:hAnsi="Times New Roman"/>
          <w:lang w:eastAsia="zh-CN"/>
        </w:rPr>
      </w:pPr>
      <w:r w:rsidRPr="0063536E">
        <w:rPr>
          <w:rFonts w:ascii="Times New Roman" w:eastAsia="宋体" w:hAnsi="Times New Roman"/>
          <w:i/>
          <w:lang w:eastAsia="zh-CN"/>
        </w:rPr>
        <w:t>The AMF shall select an SMF that supports 5MBS for multicast session join during PDU session establishment, which is used for sending join (i.e. handling of join requests for 5MBS and/or fallback to individual delivery).</w:t>
      </w:r>
    </w:p>
    <w:p w:rsidR="00DB59AF" w:rsidRPr="003D550A" w:rsidRDefault="00DB59AF" w:rsidP="00771A15">
      <w:pPr>
        <w:pStyle w:val="B2"/>
        <w:spacing w:afterLines="100"/>
        <w:ind w:left="0" w:firstLine="0"/>
        <w:rPr>
          <w:rFonts w:ascii="Times New Roman" w:eastAsia="宋体" w:hAnsi="Times New Roman"/>
          <w:lang w:eastAsia="zh-CN"/>
        </w:rPr>
      </w:pPr>
      <w:r>
        <w:rPr>
          <w:rFonts w:ascii="Times New Roman" w:eastAsia="宋体" w:hAnsi="Times New Roman" w:hint="eastAsia"/>
          <w:i/>
          <w:lang w:eastAsia="zh-CN"/>
        </w:rPr>
        <w:t>------------------------------------------------------------------------------------------------------------------------------------------------</w:t>
      </w:r>
    </w:p>
    <w:p w:rsidR="00510975" w:rsidRDefault="00B4152C" w:rsidP="00771A15">
      <w:pPr>
        <w:pStyle w:val="ad"/>
        <w:spacing w:afterLines="50"/>
        <w:ind w:firstLineChars="0" w:firstLine="0"/>
        <w:rPr>
          <w:rFonts w:ascii="Times New Roman" w:hAnsi="Times New Roman" w:cs="Times New Roman"/>
          <w:sz w:val="20"/>
          <w:szCs w:val="20"/>
          <w:lang w:val="en-GB"/>
        </w:rPr>
      </w:pPr>
      <w:r>
        <w:rPr>
          <w:rFonts w:ascii="Times New Roman" w:hAnsi="Times New Roman" w:cs="Times New Roman" w:hint="eastAsia"/>
          <w:sz w:val="20"/>
          <w:szCs w:val="20"/>
          <w:lang w:val="en-GB"/>
        </w:rPr>
        <w:t>The a</w:t>
      </w:r>
      <w:r w:rsidR="00006018" w:rsidRPr="00A50001">
        <w:rPr>
          <w:rFonts w:ascii="Times New Roman" w:hAnsi="Times New Roman" w:cs="Times New Roman" w:hint="eastAsia"/>
          <w:sz w:val="20"/>
          <w:szCs w:val="20"/>
          <w:lang w:val="en-GB"/>
        </w:rPr>
        <w:t>bove agreement and figure</w:t>
      </w:r>
      <w:r w:rsidR="00F41A21" w:rsidRPr="00A50001">
        <w:rPr>
          <w:rFonts w:ascii="Times New Roman" w:hAnsi="Times New Roman" w:cs="Times New Roman" w:hint="eastAsia"/>
          <w:sz w:val="20"/>
          <w:szCs w:val="20"/>
          <w:lang w:val="en-GB"/>
        </w:rPr>
        <w:t xml:space="preserve"> of session model</w:t>
      </w:r>
      <w:r>
        <w:rPr>
          <w:rFonts w:ascii="Times New Roman" w:hAnsi="Times New Roman" w:cs="Times New Roman" w:hint="eastAsia"/>
          <w:sz w:val="20"/>
          <w:szCs w:val="20"/>
          <w:lang w:val="en-GB"/>
        </w:rPr>
        <w:t xml:space="preserve"> indicates</w:t>
      </w:r>
      <w:r w:rsidR="00006018" w:rsidRPr="00A50001">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one </w:t>
      </w:r>
      <w:r w:rsidR="003F2E2A">
        <w:rPr>
          <w:rFonts w:ascii="Times New Roman" w:hAnsi="Times New Roman" w:cs="Times New Roman" w:hint="eastAsia"/>
          <w:sz w:val="20"/>
          <w:szCs w:val="20"/>
          <w:lang w:val="en-GB"/>
        </w:rPr>
        <w:t xml:space="preserve">MBS multicast session is associated with one </w:t>
      </w:r>
      <w:proofErr w:type="spellStart"/>
      <w:r w:rsidR="003F2E2A">
        <w:rPr>
          <w:rFonts w:ascii="Times New Roman" w:hAnsi="Times New Roman" w:cs="Times New Roman" w:hint="eastAsia"/>
          <w:sz w:val="20"/>
          <w:szCs w:val="20"/>
          <w:lang w:val="en-GB"/>
        </w:rPr>
        <w:t>unicast</w:t>
      </w:r>
      <w:proofErr w:type="spellEnd"/>
      <w:r w:rsidR="003F2E2A">
        <w:rPr>
          <w:rFonts w:ascii="Times New Roman" w:hAnsi="Times New Roman" w:cs="Times New Roman" w:hint="eastAsia"/>
          <w:sz w:val="20"/>
          <w:szCs w:val="20"/>
          <w:lang w:val="en-GB"/>
        </w:rPr>
        <w:t xml:space="preserve"> PDU session, one </w:t>
      </w:r>
      <w:proofErr w:type="spellStart"/>
      <w:r w:rsidR="003F2E2A">
        <w:rPr>
          <w:rFonts w:ascii="Times New Roman" w:hAnsi="Times New Roman" w:cs="Times New Roman" w:hint="eastAsia"/>
          <w:sz w:val="20"/>
          <w:szCs w:val="20"/>
          <w:lang w:val="en-GB"/>
        </w:rPr>
        <w:t>unicast</w:t>
      </w:r>
      <w:proofErr w:type="spellEnd"/>
      <w:r w:rsidR="003F2E2A">
        <w:rPr>
          <w:rFonts w:ascii="Times New Roman" w:hAnsi="Times New Roman" w:cs="Times New Roman" w:hint="eastAsia"/>
          <w:sz w:val="20"/>
          <w:szCs w:val="20"/>
          <w:lang w:val="en-GB"/>
        </w:rPr>
        <w:t xml:space="preserve"> PDU session of the UE can be associated with multiple MBS multicast sessions. </w:t>
      </w:r>
      <w:r w:rsidR="00294DF9">
        <w:rPr>
          <w:rFonts w:ascii="Times New Roman" w:hAnsi="Times New Roman" w:cs="Times New Roman" w:hint="eastAsia"/>
          <w:sz w:val="20"/>
          <w:szCs w:val="20"/>
          <w:lang w:val="en-GB"/>
        </w:rPr>
        <w:t xml:space="preserve">One MBS multicast session could </w:t>
      </w:r>
      <w:r w:rsidR="00294DF9">
        <w:rPr>
          <w:rFonts w:ascii="Times New Roman" w:hAnsi="Times New Roman" w:cs="Times New Roman"/>
          <w:sz w:val="20"/>
          <w:szCs w:val="20"/>
          <w:lang w:val="en-GB"/>
        </w:rPr>
        <w:t>accommodate</w:t>
      </w:r>
      <w:r w:rsidR="00294DF9">
        <w:rPr>
          <w:rFonts w:ascii="Times New Roman" w:hAnsi="Times New Roman" w:cs="Times New Roman" w:hint="eastAsia"/>
          <w:sz w:val="20"/>
          <w:szCs w:val="20"/>
          <w:lang w:val="en-GB"/>
        </w:rPr>
        <w:t xml:space="preserve"> one or more multicast flows. </w:t>
      </w:r>
    </w:p>
    <w:p w:rsidR="00F31E38" w:rsidRDefault="00CD74BF" w:rsidP="00DF3A09">
      <w:pPr>
        <w:pStyle w:val="ad"/>
        <w:ind w:firstLineChars="0" w:firstLine="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To support </w:t>
      </w:r>
      <w:r w:rsidR="00D20ADD">
        <w:rPr>
          <w:rFonts w:ascii="Times New Roman" w:hAnsi="Times New Roman" w:cs="Times New Roman" w:hint="eastAsia"/>
          <w:sz w:val="20"/>
          <w:szCs w:val="20"/>
          <w:lang w:val="en-GB"/>
        </w:rPr>
        <w:t xml:space="preserve">handover to the node not supporting MBS or fallback to </w:t>
      </w:r>
      <w:r w:rsidR="001D29BF">
        <w:rPr>
          <w:rFonts w:ascii="Times New Roman" w:hAnsi="Times New Roman" w:cs="Times New Roman" w:hint="eastAsia"/>
          <w:sz w:val="20"/>
          <w:szCs w:val="20"/>
          <w:lang w:val="en-GB"/>
        </w:rPr>
        <w:t xml:space="preserve">individual delivery, </w:t>
      </w:r>
      <w:r w:rsidR="00510975" w:rsidRPr="00510975">
        <w:rPr>
          <w:rFonts w:ascii="Times New Roman" w:hAnsi="Times New Roman" w:cs="Times New Roman"/>
          <w:sz w:val="20"/>
          <w:szCs w:val="20"/>
          <w:lang w:val="en-GB"/>
        </w:rPr>
        <w:t xml:space="preserve">SMF </w:t>
      </w:r>
      <w:r w:rsidR="003216A1">
        <w:rPr>
          <w:rFonts w:ascii="Times New Roman" w:hAnsi="Times New Roman" w:cs="Times New Roman" w:hint="eastAsia"/>
          <w:sz w:val="20"/>
          <w:szCs w:val="20"/>
          <w:lang w:val="en-GB"/>
        </w:rPr>
        <w:t xml:space="preserve">needs to </w:t>
      </w:r>
      <w:r w:rsidR="003216A1">
        <w:rPr>
          <w:rFonts w:ascii="Times New Roman" w:hAnsi="Times New Roman" w:cs="Times New Roman"/>
          <w:sz w:val="20"/>
          <w:szCs w:val="20"/>
          <w:lang w:val="en-GB"/>
        </w:rPr>
        <w:t>map</w:t>
      </w:r>
      <w:r w:rsidR="00510975" w:rsidRPr="00510975">
        <w:rPr>
          <w:rFonts w:ascii="Times New Roman" w:hAnsi="Times New Roman" w:cs="Times New Roman"/>
          <w:sz w:val="20"/>
          <w:szCs w:val="20"/>
          <w:lang w:val="en-GB"/>
        </w:rPr>
        <w:t xml:space="preserve"> the received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information of the multicast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 into </w:t>
      </w:r>
      <w:proofErr w:type="spellStart"/>
      <w:r w:rsidR="00510975" w:rsidRPr="00510975">
        <w:rPr>
          <w:rFonts w:ascii="Times New Roman" w:hAnsi="Times New Roman" w:cs="Times New Roman"/>
          <w:sz w:val="20"/>
          <w:szCs w:val="20"/>
          <w:lang w:val="en-GB"/>
        </w:rPr>
        <w:t>unicast</w:t>
      </w:r>
      <w:proofErr w:type="spellEnd"/>
      <w:r w:rsidR="00510975" w:rsidRPr="00510975">
        <w:rPr>
          <w:rFonts w:ascii="Times New Roman" w:hAnsi="Times New Roman" w:cs="Times New Roman"/>
          <w:sz w:val="20"/>
          <w:szCs w:val="20"/>
          <w:lang w:val="en-GB"/>
        </w:rPr>
        <w:t xml:space="preserve">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 information of the PDU Session, and includes the information of the </w:t>
      </w:r>
      <w:proofErr w:type="spellStart"/>
      <w:r w:rsidR="00510975" w:rsidRPr="00510975">
        <w:rPr>
          <w:rFonts w:ascii="Times New Roman" w:hAnsi="Times New Roman" w:cs="Times New Roman"/>
          <w:sz w:val="20"/>
          <w:szCs w:val="20"/>
          <w:lang w:val="en-GB"/>
        </w:rPr>
        <w:t>unicast</w:t>
      </w:r>
      <w:proofErr w:type="spellEnd"/>
      <w:r w:rsidR="00510975" w:rsidRPr="00510975">
        <w:rPr>
          <w:rFonts w:ascii="Times New Roman" w:hAnsi="Times New Roman" w:cs="Times New Roman"/>
          <w:sz w:val="20"/>
          <w:szCs w:val="20"/>
          <w:lang w:val="en-GB"/>
        </w:rPr>
        <w:t xml:space="preserve">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flows and the information about the association between those </w:t>
      </w:r>
      <w:proofErr w:type="spellStart"/>
      <w:r w:rsidR="00510975" w:rsidRPr="00510975">
        <w:rPr>
          <w:rFonts w:ascii="Times New Roman" w:hAnsi="Times New Roman" w:cs="Times New Roman"/>
          <w:sz w:val="20"/>
          <w:szCs w:val="20"/>
          <w:lang w:val="en-GB"/>
        </w:rPr>
        <w:t>unicast</w:t>
      </w:r>
      <w:proofErr w:type="spellEnd"/>
      <w:r w:rsidR="00510975" w:rsidRPr="00510975">
        <w:rPr>
          <w:rFonts w:ascii="Times New Roman" w:hAnsi="Times New Roman" w:cs="Times New Roman"/>
          <w:sz w:val="20"/>
          <w:szCs w:val="20"/>
          <w:lang w:val="en-GB"/>
        </w:rPr>
        <w:t xml:space="preserve">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flows and the multicast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flows in the N2 SM information. If dedicated </w:t>
      </w:r>
      <w:proofErr w:type="spellStart"/>
      <w:r w:rsidR="00510975" w:rsidRPr="00510975">
        <w:rPr>
          <w:rFonts w:ascii="Times New Roman" w:hAnsi="Times New Roman" w:cs="Times New Roman"/>
          <w:sz w:val="20"/>
          <w:szCs w:val="20"/>
          <w:lang w:val="en-GB"/>
        </w:rPr>
        <w:t>unicast</w:t>
      </w:r>
      <w:proofErr w:type="spellEnd"/>
      <w:r w:rsidR="00510975" w:rsidRPr="00510975">
        <w:rPr>
          <w:rFonts w:ascii="Times New Roman" w:hAnsi="Times New Roman" w:cs="Times New Roman"/>
          <w:sz w:val="20"/>
          <w:szCs w:val="20"/>
          <w:lang w:val="en-GB"/>
        </w:rPr>
        <w:t xml:space="preserve">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flows are required, the information includes the one about those dedicated </w:t>
      </w:r>
      <w:proofErr w:type="spellStart"/>
      <w:r w:rsidR="00510975" w:rsidRPr="00510975">
        <w:rPr>
          <w:rFonts w:ascii="Times New Roman" w:hAnsi="Times New Roman" w:cs="Times New Roman"/>
          <w:sz w:val="20"/>
          <w:szCs w:val="20"/>
          <w:lang w:val="en-GB"/>
        </w:rPr>
        <w:t>unicast</w:t>
      </w:r>
      <w:proofErr w:type="spellEnd"/>
      <w:r w:rsidR="00510975" w:rsidRPr="00510975">
        <w:rPr>
          <w:rFonts w:ascii="Times New Roman" w:hAnsi="Times New Roman" w:cs="Times New Roman"/>
          <w:sz w:val="20"/>
          <w:szCs w:val="20"/>
          <w:lang w:val="en-GB"/>
        </w:rPr>
        <w:t xml:space="preserve">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flows. SMF also includes information about those </w:t>
      </w:r>
      <w:proofErr w:type="spellStart"/>
      <w:r w:rsidR="00510975" w:rsidRPr="00510975">
        <w:rPr>
          <w:rFonts w:ascii="Times New Roman" w:hAnsi="Times New Roman" w:cs="Times New Roman"/>
          <w:sz w:val="20"/>
          <w:szCs w:val="20"/>
          <w:lang w:val="en-GB"/>
        </w:rPr>
        <w:t>unicast</w:t>
      </w:r>
      <w:proofErr w:type="spellEnd"/>
      <w:r w:rsidR="00510975" w:rsidRPr="00510975">
        <w:rPr>
          <w:rFonts w:ascii="Times New Roman" w:hAnsi="Times New Roman" w:cs="Times New Roman"/>
          <w:sz w:val="20"/>
          <w:szCs w:val="20"/>
          <w:lang w:val="en-GB"/>
        </w:rPr>
        <w:t xml:space="preserve"> </w:t>
      </w:r>
      <w:proofErr w:type="spellStart"/>
      <w:r w:rsidR="00510975" w:rsidRPr="00510975">
        <w:rPr>
          <w:rFonts w:ascii="Times New Roman" w:hAnsi="Times New Roman" w:cs="Times New Roman"/>
          <w:sz w:val="20"/>
          <w:szCs w:val="20"/>
          <w:lang w:val="en-GB"/>
        </w:rPr>
        <w:t>QoS</w:t>
      </w:r>
      <w:proofErr w:type="spellEnd"/>
      <w:r w:rsidR="00510975" w:rsidRPr="00510975">
        <w:rPr>
          <w:rFonts w:ascii="Times New Roman" w:hAnsi="Times New Roman" w:cs="Times New Roman"/>
          <w:sz w:val="20"/>
          <w:szCs w:val="20"/>
          <w:lang w:val="en-GB"/>
        </w:rPr>
        <w:t xml:space="preserve"> flows in the N1 SM container.</w:t>
      </w:r>
      <w:r w:rsidR="003F2E2A">
        <w:rPr>
          <w:rFonts w:ascii="Times New Roman" w:hAnsi="Times New Roman" w:cs="Times New Roman" w:hint="eastAsia"/>
          <w:sz w:val="20"/>
          <w:szCs w:val="20"/>
          <w:lang w:val="en-GB"/>
        </w:rPr>
        <w:t xml:space="preserve"> </w:t>
      </w:r>
      <w:r w:rsidR="00B4152C">
        <w:rPr>
          <w:rFonts w:ascii="Times New Roman" w:hAnsi="Times New Roman" w:cs="Times New Roman" w:hint="eastAsia"/>
          <w:sz w:val="20"/>
          <w:szCs w:val="20"/>
          <w:lang w:val="en-GB"/>
        </w:rPr>
        <w:t xml:space="preserve"> </w:t>
      </w:r>
    </w:p>
    <w:p w:rsidR="00BB77B1" w:rsidRPr="00732C79" w:rsidRDefault="00BD3475" w:rsidP="00771A15">
      <w:pPr>
        <w:pStyle w:val="ad"/>
        <w:spacing w:beforeLines="50"/>
        <w:ind w:firstLineChars="0" w:firstLine="0"/>
        <w:rPr>
          <w:rFonts w:ascii="Times New Roman" w:hAnsi="Times New Roman" w:cs="Times New Roman"/>
          <w:sz w:val="20"/>
          <w:szCs w:val="20"/>
          <w:lang w:val="en-GB"/>
        </w:rPr>
      </w:pPr>
      <w:r>
        <w:rPr>
          <w:rFonts w:ascii="Times New Roman" w:hAnsi="Times New Roman" w:cs="Times New Roman" w:hint="eastAsia"/>
          <w:sz w:val="20"/>
          <w:szCs w:val="20"/>
          <w:lang w:val="en-GB"/>
        </w:rPr>
        <w:t>C</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nsidering </w:t>
      </w:r>
      <w:r w:rsidR="00A50001" w:rsidRPr="00A50001">
        <w:rPr>
          <w:rFonts w:ascii="Times New Roman" w:hAnsi="Times New Roman" w:cs="Times New Roman"/>
          <w:sz w:val="20"/>
          <w:szCs w:val="20"/>
          <w:lang w:val="en-GB"/>
        </w:rPr>
        <w:t>establishing the association relationship would be time-consuming and the service continuity could not be efficiently supported. Therefore, the PDU session associated with the MBS session and used for individual delivery method need to be established and the user plane of the associated PDU session need to be activated before the inter RAN node handover procedure is triggered. Also the UE and NG-RAN need be aware of the linkage between the MBS Session and the associated PDU Session.</w:t>
      </w:r>
    </w:p>
    <w:p w:rsidR="008E7C16" w:rsidRDefault="0070379E" w:rsidP="00771A15">
      <w:pPr>
        <w:spacing w:beforeLines="50"/>
        <w:rPr>
          <w:rFonts w:ascii="Times New Roman" w:eastAsia="宋体" w:hAnsi="Times New Roman"/>
          <w:b/>
          <w:lang w:eastAsia="zh-CN"/>
        </w:rPr>
      </w:pPr>
      <w:r w:rsidRPr="00912A52">
        <w:rPr>
          <w:rFonts w:ascii="Times New Roman" w:eastAsia="宋体" w:hAnsi="Times New Roman" w:hint="eastAsia"/>
          <w:b/>
          <w:lang w:eastAsia="zh-CN"/>
        </w:rPr>
        <w:t>Proposal</w:t>
      </w:r>
      <w:r w:rsidR="00231812" w:rsidRPr="00912A52">
        <w:rPr>
          <w:rFonts w:ascii="Times New Roman" w:eastAsia="宋体" w:hAnsi="Times New Roman" w:hint="eastAsia"/>
          <w:b/>
          <w:lang w:eastAsia="zh-CN"/>
        </w:rPr>
        <w:t xml:space="preserve"> 1:</w:t>
      </w:r>
      <w:r w:rsidRPr="00912A52">
        <w:rPr>
          <w:rFonts w:ascii="Times New Roman" w:eastAsia="宋体" w:hAnsi="Times New Roman" w:hint="eastAsia"/>
          <w:b/>
          <w:lang w:eastAsia="zh-CN"/>
        </w:rPr>
        <w:t xml:space="preserve"> The UE and NG-RAN need be aware of the linkage between the MBS multicast session and the associated PDU session</w:t>
      </w:r>
      <w:r w:rsidR="00595959" w:rsidRPr="00912A52">
        <w:rPr>
          <w:rFonts w:ascii="Times New Roman" w:eastAsia="宋体" w:hAnsi="Times New Roman" w:hint="eastAsia"/>
          <w:b/>
          <w:lang w:eastAsia="zh-CN"/>
        </w:rPr>
        <w:t xml:space="preserve">, as well as the association between the </w:t>
      </w:r>
      <w:proofErr w:type="spellStart"/>
      <w:r w:rsidR="00595959" w:rsidRPr="00912A52">
        <w:rPr>
          <w:rFonts w:ascii="Times New Roman" w:eastAsia="宋体" w:hAnsi="Times New Roman" w:hint="eastAsia"/>
          <w:b/>
          <w:lang w:eastAsia="zh-CN"/>
        </w:rPr>
        <w:t>unicast</w:t>
      </w:r>
      <w:proofErr w:type="spellEnd"/>
      <w:r w:rsidR="00595959" w:rsidRPr="00912A52">
        <w:rPr>
          <w:rFonts w:ascii="Times New Roman" w:eastAsia="宋体" w:hAnsi="Times New Roman" w:hint="eastAsia"/>
          <w:b/>
          <w:lang w:eastAsia="zh-CN"/>
        </w:rPr>
        <w:t xml:space="preserve"> flows and multicast flows.</w:t>
      </w:r>
      <w:r w:rsidR="00231812" w:rsidRPr="00912A52">
        <w:rPr>
          <w:rFonts w:ascii="Times New Roman" w:eastAsia="宋体" w:hAnsi="Times New Roman" w:hint="eastAsia"/>
          <w:b/>
          <w:lang w:eastAsia="zh-CN"/>
        </w:rPr>
        <w:t xml:space="preserve"> </w:t>
      </w:r>
    </w:p>
    <w:p w:rsidR="00912A52" w:rsidRPr="00912A52" w:rsidRDefault="00912A52" w:rsidP="009437D3">
      <w:pPr>
        <w:rPr>
          <w:rFonts w:ascii="Times New Roman" w:eastAsia="宋体" w:hAnsi="Times New Roman"/>
          <w:b/>
          <w:lang w:eastAsia="zh-CN"/>
        </w:rPr>
      </w:pPr>
      <w:r>
        <w:rPr>
          <w:rFonts w:ascii="Times New Roman" w:eastAsia="宋体" w:hAnsi="Times New Roman" w:hint="eastAsia"/>
          <w:b/>
          <w:lang w:eastAsia="zh-CN"/>
        </w:rPr>
        <w:t xml:space="preserve">Proposal 2: </w:t>
      </w:r>
      <w:r w:rsidR="00F31E38">
        <w:rPr>
          <w:rFonts w:ascii="Times New Roman" w:eastAsia="宋体" w:hAnsi="Times New Roman" w:hint="eastAsia"/>
          <w:b/>
          <w:lang w:eastAsia="zh-CN"/>
        </w:rPr>
        <w:t xml:space="preserve">The association between the multicast session and </w:t>
      </w:r>
      <w:proofErr w:type="spellStart"/>
      <w:r w:rsidR="00F31E38">
        <w:rPr>
          <w:rFonts w:ascii="Times New Roman" w:eastAsia="宋体" w:hAnsi="Times New Roman" w:hint="eastAsia"/>
          <w:b/>
          <w:lang w:eastAsia="zh-CN"/>
        </w:rPr>
        <w:t>unicast</w:t>
      </w:r>
      <w:proofErr w:type="spellEnd"/>
      <w:r w:rsidR="00F31E38">
        <w:rPr>
          <w:rFonts w:ascii="Times New Roman" w:eastAsia="宋体" w:hAnsi="Times New Roman" w:hint="eastAsia"/>
          <w:b/>
          <w:lang w:eastAsia="zh-CN"/>
        </w:rPr>
        <w:t xml:space="preserve"> session should be set up when the UE join.</w:t>
      </w:r>
    </w:p>
    <w:p w:rsidR="00F20B5F" w:rsidRDefault="002F43D0" w:rsidP="00771A15">
      <w:pPr>
        <w:numPr>
          <w:ilvl w:val="1"/>
          <w:numId w:val="13"/>
        </w:numPr>
        <w:spacing w:beforeLines="100" w:after="240"/>
        <w:ind w:left="357" w:hanging="357"/>
        <w:rPr>
          <w:rFonts w:ascii="Times New Roman" w:eastAsia="宋体" w:hAnsi="Times New Roman"/>
          <w:lang w:eastAsia="zh-CN"/>
        </w:rPr>
      </w:pPr>
      <w:r w:rsidRPr="00F430C4">
        <w:rPr>
          <w:rFonts w:eastAsia="宋体" w:cs="Arial" w:hint="eastAsia"/>
          <w:sz w:val="32"/>
          <w:szCs w:val="32"/>
          <w:lang w:eastAsia="zh-CN"/>
        </w:rPr>
        <w:t>Establishment of MBS context, UE MBS context at NG-RAN</w:t>
      </w:r>
    </w:p>
    <w:p w:rsidR="00457D3A" w:rsidRDefault="00457D3A" w:rsidP="00457D3A">
      <w:pPr>
        <w:rPr>
          <w:rFonts w:ascii="Times New Roman" w:eastAsia="宋体" w:hAnsi="Times New Roman"/>
          <w:lang w:eastAsia="zh-CN"/>
        </w:rPr>
      </w:pPr>
      <w:r>
        <w:rPr>
          <w:rFonts w:ascii="Times New Roman" w:eastAsia="宋体" w:hAnsi="Times New Roman" w:hint="eastAsia"/>
          <w:lang w:eastAsia="zh-CN"/>
        </w:rPr>
        <w:t xml:space="preserve">Regarding the establishment of MBS context and UE MBS context at NG-RAN, two </w:t>
      </w:r>
      <w:r w:rsidR="00DB6314">
        <w:rPr>
          <w:rFonts w:ascii="Times New Roman" w:eastAsia="宋体" w:hAnsi="Times New Roman" w:hint="eastAsia"/>
          <w:lang w:eastAsia="zh-CN"/>
        </w:rPr>
        <w:t xml:space="preserve">main </w:t>
      </w:r>
      <w:r>
        <w:rPr>
          <w:rFonts w:ascii="Times New Roman" w:eastAsia="宋体" w:hAnsi="Times New Roman" w:hint="eastAsia"/>
          <w:lang w:eastAsia="zh-CN"/>
        </w:rPr>
        <w:t>alternatives are discussed</w:t>
      </w:r>
      <w:r w:rsidR="00DE6D22">
        <w:rPr>
          <w:rFonts w:ascii="Times New Roman" w:eastAsia="宋体" w:hAnsi="Times New Roman" w:hint="eastAsia"/>
          <w:lang w:eastAsia="zh-CN"/>
        </w:rPr>
        <w:t xml:space="preserve"> in the past meetings</w:t>
      </w:r>
      <w:r>
        <w:rPr>
          <w:rFonts w:ascii="Times New Roman" w:eastAsia="宋体" w:hAnsi="Times New Roman" w:hint="eastAsia"/>
          <w:lang w:eastAsia="zh-CN"/>
        </w:rPr>
        <w:t xml:space="preserve">, </w:t>
      </w:r>
      <w:r w:rsidR="00772DBD">
        <w:rPr>
          <w:rFonts w:ascii="Times New Roman" w:eastAsia="宋体" w:hAnsi="Times New Roman" w:hint="eastAsia"/>
          <w:lang w:eastAsia="zh-CN"/>
        </w:rPr>
        <w:t xml:space="preserve">in SA2 TR 23.757, they are </w:t>
      </w:r>
      <w:r w:rsidR="00DE6D22">
        <w:rPr>
          <w:rFonts w:ascii="Times New Roman" w:eastAsia="宋体" w:hAnsi="Times New Roman" w:hint="eastAsia"/>
          <w:lang w:eastAsia="zh-CN"/>
        </w:rPr>
        <w:t xml:space="preserve">called </w:t>
      </w:r>
      <w:r w:rsidR="00772DBD">
        <w:rPr>
          <w:rFonts w:ascii="Times New Roman" w:eastAsia="宋体" w:hAnsi="Times New Roman" w:hint="eastAsia"/>
          <w:lang w:eastAsia="zh-CN"/>
        </w:rPr>
        <w:t xml:space="preserve">solution 3 and solution 2. </w:t>
      </w:r>
    </w:p>
    <w:p w:rsidR="00AB292C" w:rsidRDefault="00AB292C" w:rsidP="00AB292C">
      <w:pPr>
        <w:pStyle w:val="B1"/>
        <w:ind w:left="0" w:firstLine="0"/>
        <w:rPr>
          <w:rFonts w:eastAsia="宋体"/>
          <w:lang w:eastAsia="zh-CN"/>
        </w:rPr>
      </w:pPr>
      <w:r>
        <w:rPr>
          <w:rFonts w:eastAsia="宋体" w:hint="eastAsia"/>
          <w:lang w:eastAsia="zh-CN"/>
        </w:rPr>
        <w:t xml:space="preserve">It has been concluded by SA2 that </w:t>
      </w:r>
      <w:r w:rsidR="00D24CBC">
        <w:rPr>
          <w:rFonts w:eastAsia="宋体" w:hint="eastAsia"/>
          <w:lang w:eastAsia="zh-CN"/>
        </w:rPr>
        <w:t>t</w:t>
      </w:r>
      <w:r w:rsidRPr="00AB292C">
        <w:rPr>
          <w:rFonts w:eastAsia="宋体"/>
          <w:lang w:eastAsia="zh-CN"/>
        </w:rPr>
        <w:t>he SMF/MB-SMF based approach (i.e., SMF/MB-SMF handles session management for the UE) for Multicast session is adopted.</w:t>
      </w:r>
      <w:r w:rsidR="00142DA8">
        <w:rPr>
          <w:rFonts w:eastAsia="宋体" w:hint="eastAsia"/>
          <w:lang w:eastAsia="zh-CN"/>
        </w:rPr>
        <w:t xml:space="preserve"> And a</w:t>
      </w:r>
      <w:r w:rsidR="00DE3A28">
        <w:rPr>
          <w:rFonts w:eastAsia="宋体" w:hint="eastAsia"/>
          <w:lang w:eastAsia="zh-CN"/>
        </w:rPr>
        <w:t>n</w:t>
      </w:r>
      <w:r w:rsidR="00142DA8">
        <w:rPr>
          <w:rFonts w:eastAsia="宋体" w:hint="eastAsia"/>
          <w:lang w:eastAsia="zh-CN"/>
        </w:rPr>
        <w:t xml:space="preserve"> </w:t>
      </w:r>
      <w:r w:rsidR="00142DA8">
        <w:rPr>
          <w:rFonts w:eastAsia="宋体"/>
          <w:lang w:eastAsia="zh-CN"/>
        </w:rPr>
        <w:t>example</w:t>
      </w:r>
      <w:r w:rsidR="00142DA8">
        <w:rPr>
          <w:rFonts w:eastAsia="宋体" w:hint="eastAsia"/>
          <w:lang w:eastAsia="zh-CN"/>
        </w:rPr>
        <w:t xml:space="preserve"> call flow is captured in the conclusion part of the TR for </w:t>
      </w:r>
      <w:r w:rsidR="00142DA8">
        <w:rPr>
          <w:rFonts w:eastAsia="宋体"/>
          <w:lang w:eastAsia="zh-CN"/>
        </w:rPr>
        <w:t>information</w:t>
      </w:r>
      <w:r w:rsidR="00142DA8">
        <w:rPr>
          <w:rFonts w:eastAsia="宋体" w:hint="eastAsia"/>
          <w:lang w:eastAsia="zh-CN"/>
        </w:rPr>
        <w:t>.</w:t>
      </w:r>
    </w:p>
    <w:p w:rsidR="00031885" w:rsidRDefault="00004B74" w:rsidP="00AB292C">
      <w:pPr>
        <w:pStyle w:val="B1"/>
        <w:ind w:left="0" w:firstLine="0"/>
        <w:rPr>
          <w:rFonts w:eastAsia="宋体"/>
          <w:lang w:eastAsia="zh-CN"/>
        </w:rPr>
      </w:pPr>
      <w:r>
        <w:rPr>
          <w:rFonts w:eastAsia="宋体" w:hint="eastAsia"/>
          <w:lang w:eastAsia="zh-CN"/>
        </w:rPr>
        <w:t>B</w:t>
      </w:r>
      <w:r w:rsidR="00031885">
        <w:rPr>
          <w:rFonts w:eastAsia="宋体" w:hint="eastAsia"/>
          <w:lang w:eastAsia="zh-CN"/>
        </w:rPr>
        <w:t xml:space="preserve">asically, </w:t>
      </w:r>
      <w:r>
        <w:rPr>
          <w:rFonts w:eastAsia="宋体" w:hint="eastAsia"/>
          <w:lang w:eastAsia="zh-CN"/>
        </w:rPr>
        <w:t xml:space="preserve">the call flow illustrated in </w:t>
      </w:r>
      <w:r>
        <w:rPr>
          <w:rFonts w:eastAsia="宋体"/>
          <w:lang w:eastAsia="zh-CN"/>
        </w:rPr>
        <w:t>conclusion</w:t>
      </w:r>
      <w:r>
        <w:rPr>
          <w:rFonts w:eastAsia="宋体" w:hint="eastAsia"/>
          <w:lang w:eastAsia="zh-CN"/>
        </w:rPr>
        <w:t xml:space="preserve"> of TR 23.757 is quite aligned with </w:t>
      </w:r>
      <w:r w:rsidR="00031885">
        <w:rPr>
          <w:rFonts w:eastAsia="宋体" w:hint="eastAsia"/>
          <w:lang w:eastAsia="zh-CN"/>
        </w:rPr>
        <w:t>solution 3</w:t>
      </w:r>
      <w:r>
        <w:rPr>
          <w:rFonts w:eastAsia="宋体" w:hint="eastAsia"/>
          <w:lang w:eastAsia="zh-CN"/>
        </w:rPr>
        <w:t>.</w:t>
      </w:r>
    </w:p>
    <w:p w:rsidR="009F2B44" w:rsidRPr="00893C54" w:rsidRDefault="009F2B44" w:rsidP="00AB292C">
      <w:pPr>
        <w:pStyle w:val="B1"/>
        <w:ind w:left="0" w:firstLine="0"/>
        <w:rPr>
          <w:rFonts w:eastAsia="宋体"/>
          <w:b/>
          <w:lang w:eastAsia="zh-CN"/>
        </w:rPr>
      </w:pPr>
      <w:r w:rsidRPr="00893C54">
        <w:rPr>
          <w:rFonts w:eastAsia="宋体" w:hint="eastAsia"/>
          <w:b/>
          <w:lang w:eastAsia="zh-CN"/>
        </w:rPr>
        <w:t>Observation 1: Basically solution 3 in TR 23.757 is agreed</w:t>
      </w:r>
      <w:r w:rsidR="00D03E73">
        <w:rPr>
          <w:rFonts w:eastAsia="宋体" w:hint="eastAsia"/>
          <w:b/>
          <w:lang w:eastAsia="zh-CN"/>
        </w:rPr>
        <w:t xml:space="preserve"> by SA2</w:t>
      </w:r>
      <w:r w:rsidRPr="00893C54">
        <w:rPr>
          <w:rFonts w:eastAsia="宋体" w:hint="eastAsia"/>
          <w:b/>
          <w:lang w:eastAsia="zh-CN"/>
        </w:rPr>
        <w:t xml:space="preserve">. </w:t>
      </w:r>
    </w:p>
    <w:p w:rsidR="008E4687" w:rsidRPr="00DB59AF" w:rsidRDefault="008E4687" w:rsidP="00771A15">
      <w:pPr>
        <w:spacing w:beforeLines="100" w:after="240"/>
        <w:rPr>
          <w:rFonts w:ascii="Times New Roman" w:eastAsia="宋体" w:hAnsi="Times New Roman"/>
          <w:lang w:eastAsia="zh-CN"/>
        </w:rPr>
      </w:pPr>
      <w:r>
        <w:rPr>
          <w:rFonts w:ascii="Times New Roman" w:eastAsia="宋体" w:hAnsi="Times New Roman" w:hint="eastAsia"/>
          <w:lang w:eastAsia="zh-CN"/>
        </w:rPr>
        <w:t>----------------------------------------------------</w:t>
      </w:r>
      <w:r w:rsidRPr="00DB59AF">
        <w:rPr>
          <w:rFonts w:ascii="Times New Roman" w:eastAsia="宋体" w:hAnsi="Times New Roman" w:hint="eastAsia"/>
          <w:lang w:eastAsia="zh-CN"/>
        </w:rPr>
        <w:t>---------</w:t>
      </w:r>
      <w:proofErr w:type="gramStart"/>
      <w:r w:rsidRPr="00DB59AF">
        <w:rPr>
          <w:rFonts w:ascii="Times New Roman" w:eastAsia="宋体" w:hAnsi="Times New Roman" w:hint="eastAsia"/>
          <w:lang w:eastAsia="zh-CN"/>
        </w:rPr>
        <w:t>quoted</w:t>
      </w:r>
      <w:proofErr w:type="gramEnd"/>
      <w:r w:rsidRPr="00DB59AF">
        <w:rPr>
          <w:rFonts w:ascii="Times New Roman" w:eastAsia="宋体" w:hAnsi="Times New Roman" w:hint="eastAsia"/>
          <w:lang w:eastAsia="zh-CN"/>
        </w:rPr>
        <w:t xml:space="preserve"> from TR 23.757-----------</w:t>
      </w:r>
      <w:r>
        <w:rPr>
          <w:rFonts w:ascii="Times New Roman" w:eastAsia="宋体" w:hAnsi="Times New Roman" w:hint="eastAsia"/>
          <w:lang w:eastAsia="zh-CN"/>
        </w:rPr>
        <w:t>-------------------------------------</w:t>
      </w:r>
    </w:p>
    <w:p w:rsidR="008E4687" w:rsidRDefault="008E4687" w:rsidP="00AB292C">
      <w:pPr>
        <w:pStyle w:val="B1"/>
        <w:ind w:left="0" w:firstLine="0"/>
        <w:rPr>
          <w:rFonts w:eastAsia="宋体"/>
          <w:lang w:eastAsia="zh-CN"/>
        </w:rPr>
      </w:pPr>
    </w:p>
    <w:p w:rsidR="00142DA8" w:rsidRPr="00142DA8" w:rsidRDefault="00142DA8" w:rsidP="00142DA8">
      <w:pPr>
        <w:jc w:val="center"/>
        <w:rPr>
          <w:i/>
        </w:rPr>
      </w:pPr>
      <w:r w:rsidRPr="00142DA8">
        <w:rPr>
          <w:i/>
          <w:lang w:eastAsia="ja-JP"/>
        </w:rPr>
        <w:object w:dxaOrig="10740" w:dyaOrig="11911">
          <v:shape id="_x0000_i1026" type="#_x0000_t75" style="width:402.75pt;height:447.4pt" o:ole="">
            <v:imagedata r:id="rId10" o:title=""/>
          </v:shape>
          <o:OLEObject Type="Embed" ProgID="Visio.Drawing.15" ShapeID="_x0000_i1026" DrawAspect="Content" ObjectID="_1672229838" r:id="rId11"/>
        </w:object>
      </w:r>
    </w:p>
    <w:p w:rsidR="00142DA8" w:rsidRPr="00142DA8" w:rsidRDefault="00142DA8" w:rsidP="00142DA8">
      <w:pPr>
        <w:jc w:val="center"/>
        <w:rPr>
          <w:i/>
        </w:rPr>
      </w:pPr>
      <w:r w:rsidRPr="00142DA8">
        <w:rPr>
          <w:i/>
        </w:rPr>
        <w:t>Figure 8.2.3-1: PDU Session modification for multicast</w:t>
      </w:r>
    </w:p>
    <w:p w:rsidR="008E4687" w:rsidRPr="003D550A" w:rsidRDefault="008E4687" w:rsidP="00771A15">
      <w:pPr>
        <w:pStyle w:val="B2"/>
        <w:spacing w:afterLines="100"/>
        <w:ind w:left="0" w:firstLine="0"/>
        <w:rPr>
          <w:rFonts w:ascii="Times New Roman" w:eastAsia="宋体" w:hAnsi="Times New Roman"/>
          <w:lang w:eastAsia="zh-CN"/>
        </w:rPr>
      </w:pPr>
      <w:r>
        <w:rPr>
          <w:rFonts w:ascii="Times New Roman" w:eastAsia="宋体" w:hAnsi="Times New Roman" w:hint="eastAsia"/>
          <w:i/>
          <w:lang w:eastAsia="zh-CN"/>
        </w:rPr>
        <w:t>------------------------------------------------------------------------------------------------------------------------------------------------</w:t>
      </w:r>
    </w:p>
    <w:p w:rsidR="00142DA8" w:rsidRPr="00142DA8" w:rsidRDefault="00531562" w:rsidP="00AB292C">
      <w:pPr>
        <w:pStyle w:val="B1"/>
        <w:ind w:left="0" w:firstLine="0"/>
        <w:rPr>
          <w:rFonts w:eastAsia="宋体"/>
          <w:lang w:eastAsia="zh-CN"/>
        </w:rPr>
      </w:pPr>
      <w:r>
        <w:rPr>
          <w:rFonts w:eastAsia="宋体"/>
          <w:lang w:eastAsia="zh-CN"/>
        </w:rPr>
        <w:t>The</w:t>
      </w:r>
      <w:r>
        <w:rPr>
          <w:rFonts w:eastAsia="宋体" w:hint="eastAsia"/>
          <w:lang w:eastAsia="zh-CN"/>
        </w:rPr>
        <w:t xml:space="preserve"> procedures that have substantial RAN impact are steps 4, 11, 18, 19, 23 and 24.</w:t>
      </w:r>
    </w:p>
    <w:p w:rsidR="00221A5D" w:rsidRDefault="003D6A3D" w:rsidP="00457D3A">
      <w:pPr>
        <w:rPr>
          <w:rFonts w:ascii="Times New Roman" w:eastAsia="宋体" w:hAnsi="Times New Roman"/>
          <w:lang w:eastAsia="zh-CN"/>
        </w:rPr>
      </w:pPr>
      <w:r>
        <w:rPr>
          <w:rFonts w:ascii="Times New Roman" w:eastAsia="宋体" w:hAnsi="Times New Roman" w:hint="eastAsia"/>
          <w:lang w:eastAsia="zh-CN"/>
        </w:rPr>
        <w:t>Step 4</w:t>
      </w:r>
      <w:r w:rsidR="003332F2">
        <w:rPr>
          <w:rFonts w:ascii="Times New Roman" w:eastAsia="宋体" w:hAnsi="Times New Roman" w:hint="eastAsia"/>
          <w:lang w:eastAsia="zh-CN"/>
        </w:rPr>
        <w:t>: I</w:t>
      </w:r>
      <w:r>
        <w:rPr>
          <w:rFonts w:ascii="Times New Roman" w:eastAsia="宋体" w:hAnsi="Times New Roman"/>
          <w:lang w:eastAsia="zh-CN"/>
        </w:rPr>
        <w:t>nitiating</w:t>
      </w:r>
      <w:r>
        <w:rPr>
          <w:rFonts w:ascii="Times New Roman" w:eastAsia="宋体" w:hAnsi="Times New Roman" w:hint="eastAsia"/>
          <w:lang w:eastAsia="zh-CN"/>
        </w:rPr>
        <w:t xml:space="preserve"> a procedure for UE joining a multicast session via control plane</w:t>
      </w:r>
      <w:r w:rsidR="00CD40D1">
        <w:rPr>
          <w:rFonts w:ascii="Times New Roman" w:eastAsia="宋体" w:hAnsi="Times New Roman" w:hint="eastAsia"/>
          <w:lang w:eastAsia="zh-CN"/>
        </w:rPr>
        <w:t xml:space="preserve"> signalling, IGMP join is still FFS in SA2.</w:t>
      </w:r>
      <w:r w:rsidR="00CE1CF6" w:rsidRPr="00CE1CF6">
        <w:t xml:space="preserve"> </w:t>
      </w:r>
      <w:r w:rsidR="00CE1CF6">
        <w:rPr>
          <w:rFonts w:ascii="Times New Roman" w:eastAsia="宋体" w:hAnsi="Times New Roman" w:hint="eastAsia"/>
          <w:lang w:eastAsia="zh-CN"/>
        </w:rPr>
        <w:t>T</w:t>
      </w:r>
      <w:r w:rsidR="00CE1CF6" w:rsidRPr="00CE1CF6">
        <w:rPr>
          <w:rFonts w:ascii="Times New Roman" w:eastAsia="宋体" w:hAnsi="Times New Roman"/>
          <w:lang w:eastAsia="zh-CN"/>
        </w:rPr>
        <w:t xml:space="preserve">he UE sends the PDU Session Establishment/Modification Request either upon a request from higher layers or upon </w:t>
      </w:r>
      <w:proofErr w:type="gramStart"/>
      <w:r w:rsidR="00CE1CF6" w:rsidRPr="00CE1CF6">
        <w:rPr>
          <w:rFonts w:ascii="Times New Roman" w:eastAsia="宋体" w:hAnsi="Times New Roman"/>
          <w:lang w:eastAsia="zh-CN"/>
        </w:rPr>
        <w:t>a detection</w:t>
      </w:r>
      <w:proofErr w:type="gramEnd"/>
      <w:r w:rsidR="00CE1CF6" w:rsidRPr="00CE1CF6">
        <w:rPr>
          <w:rFonts w:ascii="Times New Roman" w:eastAsia="宋体" w:hAnsi="Times New Roman"/>
          <w:lang w:eastAsia="zh-CN"/>
        </w:rPr>
        <w:t xml:space="preserve"> by lower layers of UE joining a multicast group. The PDU Session Modification Request </w:t>
      </w:r>
      <w:r w:rsidR="00F92619">
        <w:rPr>
          <w:rFonts w:ascii="Times New Roman" w:eastAsia="宋体" w:hAnsi="Times New Roman" w:hint="eastAsia"/>
          <w:lang w:eastAsia="zh-CN"/>
        </w:rPr>
        <w:t>should</w:t>
      </w:r>
      <w:r w:rsidR="00CE1CF6" w:rsidRPr="00CE1CF6">
        <w:rPr>
          <w:rFonts w:ascii="Times New Roman" w:eastAsia="宋体" w:hAnsi="Times New Roman"/>
          <w:lang w:eastAsia="zh-CN"/>
        </w:rPr>
        <w:t xml:space="preserve"> include information about multicast group, which UE wants to join, such as multicast addresses</w:t>
      </w:r>
    </w:p>
    <w:p w:rsidR="003332F2" w:rsidRPr="003332F2" w:rsidRDefault="003332F2" w:rsidP="003332F2">
      <w:pPr>
        <w:pStyle w:val="B1"/>
        <w:ind w:left="0" w:firstLine="0"/>
        <w:rPr>
          <w:rFonts w:eastAsia="宋体"/>
          <w:lang w:eastAsia="zh-CN"/>
        </w:rPr>
      </w:pPr>
      <w:r>
        <w:rPr>
          <w:rFonts w:eastAsia="宋体" w:hint="eastAsia"/>
          <w:lang w:eastAsia="zh-CN"/>
        </w:rPr>
        <w:t xml:space="preserve">Step 11: </w:t>
      </w:r>
      <w:r w:rsidRPr="003332F2">
        <w:rPr>
          <w:rFonts w:eastAsia="宋体"/>
          <w:lang w:eastAsia="zh-CN"/>
        </w:rPr>
        <w:t xml:space="preserve">SMF requests the AMF to transfer a message to the RAN node using the Namf_N1N2MessageTransfer service </w:t>
      </w:r>
      <w:r>
        <w:rPr>
          <w:rFonts w:eastAsia="宋体" w:hint="eastAsia"/>
          <w:lang w:eastAsia="zh-CN"/>
        </w:rPr>
        <w:t xml:space="preserve">to setup a multicast context in NG-RAN and create the association </w:t>
      </w:r>
      <w:r>
        <w:rPr>
          <w:rFonts w:eastAsia="宋体"/>
          <w:lang w:eastAsia="zh-CN"/>
        </w:rPr>
        <w:t>between</w:t>
      </w:r>
      <w:r>
        <w:rPr>
          <w:rFonts w:eastAsia="宋体" w:hint="eastAsia"/>
          <w:lang w:eastAsia="zh-CN"/>
        </w:rPr>
        <w:t xml:space="preserve"> multicast context and UE. </w:t>
      </w:r>
      <w:r w:rsidR="00B41A68">
        <w:rPr>
          <w:rFonts w:eastAsia="宋体" w:hint="eastAsia"/>
          <w:lang w:eastAsia="zh-CN"/>
        </w:rPr>
        <w:t xml:space="preserve">AMF send this </w:t>
      </w:r>
      <w:r w:rsidR="00B41A68">
        <w:rPr>
          <w:rFonts w:eastAsia="宋体"/>
          <w:lang w:eastAsia="zh-CN"/>
        </w:rPr>
        <w:t>information</w:t>
      </w:r>
      <w:r w:rsidR="00B41A68">
        <w:rPr>
          <w:rFonts w:eastAsia="宋体" w:hint="eastAsia"/>
          <w:lang w:eastAsia="zh-CN"/>
        </w:rPr>
        <w:t xml:space="preserve"> via the PDU session </w:t>
      </w:r>
      <w:r w:rsidR="00DE77DF">
        <w:rPr>
          <w:rFonts w:eastAsia="宋体" w:hint="eastAsia"/>
          <w:lang w:eastAsia="zh-CN"/>
        </w:rPr>
        <w:t xml:space="preserve">resource </w:t>
      </w:r>
      <w:r w:rsidR="00B41A68">
        <w:rPr>
          <w:rFonts w:eastAsia="宋体" w:hint="eastAsia"/>
          <w:lang w:eastAsia="zh-CN"/>
        </w:rPr>
        <w:t xml:space="preserve">modification request message. </w:t>
      </w:r>
      <w:r>
        <w:rPr>
          <w:rFonts w:eastAsia="宋体" w:hint="eastAsia"/>
          <w:lang w:eastAsia="zh-CN"/>
        </w:rPr>
        <w:t xml:space="preserve">The </w:t>
      </w:r>
      <w:r>
        <w:rPr>
          <w:rFonts w:eastAsia="宋体"/>
          <w:lang w:eastAsia="zh-CN"/>
        </w:rPr>
        <w:t>information</w:t>
      </w:r>
      <w:r>
        <w:rPr>
          <w:rFonts w:eastAsia="宋体" w:hint="eastAsia"/>
          <w:lang w:eastAsia="zh-CN"/>
        </w:rPr>
        <w:t xml:space="preserve"> could include </w:t>
      </w:r>
      <w:r w:rsidR="00082889" w:rsidRPr="00332FC3">
        <w:t xml:space="preserve">multicast flow information </w:t>
      </w:r>
      <w:r w:rsidR="00082889">
        <w:rPr>
          <w:rFonts w:eastAsiaTheme="minorEastAsia" w:hint="eastAsia"/>
          <w:lang w:eastAsia="zh-CN"/>
        </w:rPr>
        <w:t xml:space="preserve">such as </w:t>
      </w:r>
      <w:r w:rsidR="00082889" w:rsidRPr="00332FC3">
        <w:t xml:space="preserve">multicast </w:t>
      </w:r>
      <w:proofErr w:type="spellStart"/>
      <w:r w:rsidR="00082889" w:rsidRPr="00332FC3">
        <w:t>QoS</w:t>
      </w:r>
      <w:proofErr w:type="spellEnd"/>
      <w:r w:rsidR="00082889" w:rsidRPr="00332FC3">
        <w:t xml:space="preserve"> Flow ID and associating </w:t>
      </w:r>
      <w:proofErr w:type="spellStart"/>
      <w:r w:rsidR="00082889" w:rsidRPr="00332FC3">
        <w:t>QoS</w:t>
      </w:r>
      <w:proofErr w:type="spellEnd"/>
      <w:r w:rsidR="00082889" w:rsidRPr="00332FC3">
        <w:t xml:space="preserve"> information</w:t>
      </w:r>
      <w:r w:rsidR="00082889">
        <w:rPr>
          <w:rFonts w:eastAsia="宋体" w:hint="eastAsia"/>
          <w:lang w:eastAsia="zh-CN"/>
        </w:rPr>
        <w:t>, m</w:t>
      </w:r>
      <w:r w:rsidRPr="003332F2">
        <w:rPr>
          <w:rFonts w:eastAsia="宋体"/>
          <w:lang w:eastAsia="zh-CN"/>
        </w:rPr>
        <w:t xml:space="preserve">ulticast </w:t>
      </w:r>
      <w:r w:rsidR="00082889">
        <w:rPr>
          <w:rFonts w:eastAsia="宋体" w:hint="eastAsia"/>
          <w:lang w:eastAsia="zh-CN"/>
        </w:rPr>
        <w:t>session c</w:t>
      </w:r>
      <w:r w:rsidRPr="003332F2">
        <w:rPr>
          <w:rFonts w:eastAsia="宋体"/>
          <w:lang w:eastAsia="zh-CN"/>
        </w:rPr>
        <w:t>ontext ID</w:t>
      </w:r>
      <w:r w:rsidR="00082889" w:rsidRPr="00332FC3">
        <w:t xml:space="preserve">. The </w:t>
      </w:r>
      <w:r w:rsidR="00082889">
        <w:rPr>
          <w:rFonts w:eastAsiaTheme="minorEastAsia" w:hint="eastAsia"/>
          <w:lang w:eastAsia="zh-CN"/>
        </w:rPr>
        <w:t>NG-</w:t>
      </w:r>
      <w:r w:rsidR="00082889" w:rsidRPr="00332FC3">
        <w:t xml:space="preserve">RAN uses the multicast group identity to determine that the session modification </w:t>
      </w:r>
      <w:proofErr w:type="gramStart"/>
      <w:r w:rsidR="00082889" w:rsidRPr="00332FC3">
        <w:t>procedures corresponds</w:t>
      </w:r>
      <w:proofErr w:type="gramEnd"/>
      <w:r w:rsidR="00082889" w:rsidRPr="00332FC3">
        <w:t xml:space="preserve"> to one multicast group. In other words, RAN learns what UEs are receiving the same multicast data from the multicast group identity.</w:t>
      </w:r>
    </w:p>
    <w:p w:rsidR="00DE77DF" w:rsidRDefault="0034579F" w:rsidP="004E5FD1">
      <w:pPr>
        <w:pStyle w:val="B1"/>
        <w:ind w:left="0" w:firstLine="0"/>
      </w:pPr>
      <w:r>
        <w:rPr>
          <w:rFonts w:eastAsiaTheme="minorEastAsia" w:hint="eastAsia"/>
          <w:lang w:eastAsia="zh-CN"/>
        </w:rPr>
        <w:t>Step 23/24</w:t>
      </w:r>
      <w:r>
        <w:rPr>
          <w:rFonts w:eastAsiaTheme="minorEastAsia" w:hint="eastAsia"/>
          <w:lang w:eastAsia="zh-CN"/>
        </w:rPr>
        <w:t>：</w:t>
      </w:r>
      <w:r>
        <w:t xml:space="preserve">The </w:t>
      </w:r>
      <w:r>
        <w:rPr>
          <w:rFonts w:eastAsia="宋体" w:hint="eastAsia"/>
          <w:lang w:eastAsia="zh-CN"/>
        </w:rPr>
        <w:t>NG-</w:t>
      </w:r>
      <w:r>
        <w:t xml:space="preserve">RAN sends the </w:t>
      </w:r>
      <w:r>
        <w:rPr>
          <w:rFonts w:eastAsia="宋体" w:hint="eastAsia"/>
          <w:lang w:eastAsia="zh-CN"/>
        </w:rPr>
        <w:t xml:space="preserve">PDU </w:t>
      </w:r>
      <w:r>
        <w:t xml:space="preserve">session </w:t>
      </w:r>
      <w:r>
        <w:rPr>
          <w:rFonts w:eastAsia="宋体" w:hint="eastAsia"/>
          <w:lang w:eastAsia="zh-CN"/>
        </w:rPr>
        <w:t xml:space="preserve">resource </w:t>
      </w:r>
      <w:r>
        <w:t xml:space="preserve">modification response </w:t>
      </w:r>
      <w:r>
        <w:rPr>
          <w:rFonts w:eastAsia="宋体" w:hint="eastAsia"/>
          <w:lang w:eastAsia="zh-CN"/>
        </w:rPr>
        <w:t>to AMF</w:t>
      </w:r>
      <w:r w:rsidR="00DE77DF">
        <w:rPr>
          <w:rFonts w:eastAsia="宋体" w:hint="eastAsia"/>
          <w:lang w:eastAsia="zh-CN"/>
        </w:rPr>
        <w:t xml:space="preserve">. When </w:t>
      </w:r>
      <w:r w:rsidR="00DE77DF">
        <w:rPr>
          <w:rFonts w:eastAsiaTheme="minorEastAsia" w:hint="eastAsia"/>
          <w:lang w:eastAsia="zh-CN"/>
        </w:rPr>
        <w:t>t</w:t>
      </w:r>
      <w:r w:rsidR="00DE77DF">
        <w:t>he MB Session is active</w:t>
      </w:r>
      <w:r w:rsidR="00DE77DF">
        <w:rPr>
          <w:rFonts w:eastAsiaTheme="minorEastAsia" w:hint="eastAsia"/>
          <w:lang w:eastAsia="zh-CN"/>
        </w:rPr>
        <w:t>,</w:t>
      </w:r>
      <w:r w:rsidR="00DE77DF">
        <w:t xml:space="preserve"> </w:t>
      </w:r>
      <w:r w:rsidR="00DE77DF">
        <w:rPr>
          <w:rFonts w:eastAsiaTheme="minorEastAsia" w:hint="eastAsia"/>
          <w:lang w:eastAsia="zh-CN"/>
        </w:rPr>
        <w:t>t</w:t>
      </w:r>
      <w:r w:rsidR="00DE77DF">
        <w:t xml:space="preserve">he AF starts transmitting the DL </w:t>
      </w:r>
      <w:r w:rsidR="00DE77DF">
        <w:rPr>
          <w:rFonts w:eastAsia="宋体" w:hint="eastAsia"/>
          <w:lang w:eastAsia="zh-CN"/>
        </w:rPr>
        <w:t>MBS traffic</w:t>
      </w:r>
      <w:r w:rsidR="00DE77DF">
        <w:t xml:space="preserve"> </w:t>
      </w:r>
      <w:r w:rsidR="00DE77DF">
        <w:rPr>
          <w:rFonts w:eastAsia="宋体" w:hint="eastAsia"/>
          <w:lang w:eastAsia="zh-CN"/>
        </w:rPr>
        <w:t>to UPF, t</w:t>
      </w:r>
      <w:r w:rsidR="00DE77DF">
        <w:t xml:space="preserve">he NG-RAN </w:t>
      </w:r>
      <w:r w:rsidR="00DE77DF">
        <w:rPr>
          <w:rFonts w:eastAsia="宋体" w:hint="eastAsia"/>
          <w:lang w:eastAsia="zh-CN"/>
        </w:rPr>
        <w:t xml:space="preserve">receives the MBS traffic from UPF and </w:t>
      </w:r>
      <w:r w:rsidR="00DE77DF">
        <w:t xml:space="preserve">transmits </w:t>
      </w:r>
      <w:r w:rsidR="00DE77DF">
        <w:rPr>
          <w:rFonts w:eastAsia="宋体" w:hint="eastAsia"/>
          <w:lang w:eastAsia="zh-CN"/>
        </w:rPr>
        <w:t>it</w:t>
      </w:r>
      <w:r w:rsidR="00DE77DF">
        <w:t xml:space="preserve"> using DL PTM or PTP resources.</w:t>
      </w:r>
    </w:p>
    <w:p w:rsidR="0034579F" w:rsidRDefault="00031885" w:rsidP="0034579F">
      <w:pPr>
        <w:pStyle w:val="B1"/>
        <w:ind w:left="0" w:firstLine="0"/>
        <w:rPr>
          <w:rFonts w:eastAsia="宋体"/>
          <w:lang w:eastAsia="zh-CN"/>
        </w:rPr>
      </w:pPr>
      <w:r>
        <w:rPr>
          <w:rFonts w:eastAsiaTheme="minorEastAsia" w:hint="eastAsia"/>
          <w:lang w:eastAsia="zh-CN"/>
        </w:rPr>
        <w:lastRenderedPageBreak/>
        <w:t xml:space="preserve">At last meeting, there is </w:t>
      </w:r>
      <w:r w:rsidR="00AE5AA9">
        <w:rPr>
          <w:rFonts w:eastAsiaTheme="minorEastAsia" w:hint="eastAsia"/>
          <w:lang w:eastAsia="zh-CN"/>
        </w:rPr>
        <w:t xml:space="preserve">a </w:t>
      </w:r>
      <w:r w:rsidR="00AE5AA9">
        <w:rPr>
          <w:rFonts w:eastAsiaTheme="minorEastAsia"/>
          <w:lang w:eastAsia="zh-CN"/>
        </w:rPr>
        <w:t>remaining</w:t>
      </w:r>
      <w:r w:rsidR="00AE5AA9">
        <w:rPr>
          <w:rFonts w:eastAsiaTheme="minorEastAsia" w:hint="eastAsia"/>
          <w:lang w:eastAsia="zh-CN"/>
        </w:rPr>
        <w:t xml:space="preserve"> FFS if solution 3 is agreed, </w:t>
      </w:r>
      <w:r w:rsidR="00AE5AA9" w:rsidRPr="00AE5AA9">
        <w:rPr>
          <w:rFonts w:eastAsiaTheme="minorEastAsia"/>
          <w:lang w:eastAsia="zh-CN"/>
        </w:rPr>
        <w:t xml:space="preserve">UE-associated or non UE-associated procedure and which procedure </w:t>
      </w:r>
      <w:r w:rsidR="00AE5AA9">
        <w:rPr>
          <w:rFonts w:eastAsiaTheme="minorEastAsia" w:hint="eastAsia"/>
          <w:lang w:eastAsia="zh-CN"/>
        </w:rPr>
        <w:t xml:space="preserve">are used </w:t>
      </w:r>
      <w:r w:rsidR="00AE5AA9" w:rsidRPr="00AE5AA9">
        <w:rPr>
          <w:rFonts w:eastAsiaTheme="minorEastAsia"/>
          <w:lang w:eastAsia="zh-CN"/>
        </w:rPr>
        <w:t>to setup the MBS context in NG-RAN</w:t>
      </w:r>
      <w:r w:rsidR="00AE5AA9">
        <w:rPr>
          <w:rFonts w:eastAsiaTheme="minorEastAsia" w:hint="eastAsia"/>
          <w:lang w:eastAsia="zh-CN"/>
        </w:rPr>
        <w:t xml:space="preserve">. As shown in the above analysis, UE associated PDU session resource modification procedure should be used to setup the MBS context and </w:t>
      </w:r>
      <w:r w:rsidR="00AE5AA9">
        <w:rPr>
          <w:rFonts w:eastAsia="宋体" w:hint="eastAsia"/>
          <w:lang w:eastAsia="zh-CN"/>
        </w:rPr>
        <w:t xml:space="preserve">create the association </w:t>
      </w:r>
      <w:r w:rsidR="00AE5AA9">
        <w:rPr>
          <w:rFonts w:eastAsia="宋体"/>
          <w:lang w:eastAsia="zh-CN"/>
        </w:rPr>
        <w:t>between</w:t>
      </w:r>
      <w:r w:rsidR="00AE5AA9">
        <w:rPr>
          <w:rFonts w:eastAsia="宋体" w:hint="eastAsia"/>
          <w:lang w:eastAsia="zh-CN"/>
        </w:rPr>
        <w:t xml:space="preserve"> multicast context and UE</w:t>
      </w:r>
      <w:r w:rsidR="008F13EB">
        <w:rPr>
          <w:rFonts w:eastAsia="宋体" w:hint="eastAsia"/>
          <w:lang w:eastAsia="zh-CN"/>
        </w:rPr>
        <w:t xml:space="preserve"> context.</w:t>
      </w:r>
    </w:p>
    <w:p w:rsidR="00AF36BF" w:rsidRPr="00AF36BF" w:rsidRDefault="00AF36BF" w:rsidP="00AF36BF">
      <w:pPr>
        <w:spacing w:after="240"/>
        <w:rPr>
          <w:rFonts w:ascii="Times New Roman" w:eastAsia="宋体" w:hAnsi="Times New Roman"/>
          <w:b/>
          <w:lang w:eastAsia="zh-CN"/>
        </w:rPr>
      </w:pPr>
      <w:r w:rsidRPr="00AF36BF">
        <w:rPr>
          <w:rFonts w:ascii="Times New Roman" w:eastAsia="宋体" w:hAnsi="Times New Roman" w:hint="eastAsia"/>
          <w:b/>
          <w:lang w:eastAsia="zh-CN"/>
        </w:rPr>
        <w:t>Proposal 3: Agree to use PDU session resource modification procedure to setup the MBS context and create the association between MBS and UE context.</w:t>
      </w:r>
    </w:p>
    <w:p w:rsidR="00AF36BF" w:rsidRPr="009617B1" w:rsidRDefault="00DF78B9" w:rsidP="00771A15">
      <w:pPr>
        <w:numPr>
          <w:ilvl w:val="1"/>
          <w:numId w:val="13"/>
        </w:numPr>
        <w:spacing w:beforeLines="100" w:after="240"/>
        <w:ind w:left="357" w:hanging="357"/>
        <w:rPr>
          <w:rFonts w:ascii="Times New Roman" w:eastAsia="宋体" w:hAnsi="Times New Roman"/>
          <w:lang w:eastAsia="zh-CN"/>
        </w:rPr>
      </w:pPr>
      <w:r>
        <w:rPr>
          <w:rFonts w:eastAsia="宋体" w:cs="Arial"/>
          <w:sz w:val="32"/>
          <w:szCs w:val="32"/>
          <w:lang w:eastAsia="zh-CN"/>
        </w:rPr>
        <w:t>E</w:t>
      </w:r>
      <w:r>
        <w:rPr>
          <w:rFonts w:eastAsia="宋体" w:cs="Arial" w:hint="eastAsia"/>
          <w:sz w:val="32"/>
          <w:szCs w:val="32"/>
          <w:lang w:eastAsia="zh-CN"/>
        </w:rPr>
        <w:t>stablishment of user plane between NG-RAN and UPF</w:t>
      </w:r>
    </w:p>
    <w:p w:rsidR="009617B1" w:rsidRDefault="009617B1" w:rsidP="00771A15">
      <w:pPr>
        <w:spacing w:beforeLines="50"/>
        <w:rPr>
          <w:rFonts w:ascii="Times New Roman" w:eastAsiaTheme="minorEastAsia" w:hAnsi="Times New Roman"/>
          <w:lang w:eastAsia="zh-CN"/>
        </w:rPr>
      </w:pPr>
      <w:r>
        <w:rPr>
          <w:rFonts w:ascii="Times New Roman" w:eastAsiaTheme="minorEastAsia" w:hAnsi="Times New Roman" w:hint="eastAsia"/>
          <w:lang w:eastAsia="zh-CN"/>
        </w:rPr>
        <w:t xml:space="preserve">SA2 has agreed </w:t>
      </w:r>
      <w:proofErr w:type="gramStart"/>
      <w:r>
        <w:rPr>
          <w:rFonts w:ascii="Times New Roman" w:eastAsiaTheme="minorEastAsia" w:hAnsi="Times New Roman" w:hint="eastAsia"/>
          <w:lang w:eastAsia="zh-CN"/>
        </w:rPr>
        <w:t xml:space="preserve">both </w:t>
      </w:r>
      <w:r w:rsidRPr="009617B1">
        <w:rPr>
          <w:rFonts w:ascii="Times New Roman" w:eastAsiaTheme="minorEastAsia" w:hAnsi="Times New Roman"/>
          <w:lang w:eastAsia="zh-CN"/>
        </w:rPr>
        <w:t>multicast transport or</w:t>
      </w:r>
      <w:proofErr w:type="gramEnd"/>
      <w:r w:rsidRPr="009617B1">
        <w:rPr>
          <w:rFonts w:ascii="Times New Roman" w:eastAsiaTheme="minorEastAsia" w:hAnsi="Times New Roman"/>
          <w:lang w:eastAsia="zh-CN"/>
        </w:rPr>
        <w:t xml:space="preserve"> </w:t>
      </w:r>
      <w:proofErr w:type="spellStart"/>
      <w:r w:rsidRPr="009617B1">
        <w:rPr>
          <w:rFonts w:ascii="Times New Roman" w:eastAsiaTheme="minorEastAsia" w:hAnsi="Times New Roman"/>
          <w:lang w:eastAsia="zh-CN"/>
        </w:rPr>
        <w:t>unicast</w:t>
      </w:r>
      <w:proofErr w:type="spellEnd"/>
      <w:r w:rsidRPr="009617B1">
        <w:rPr>
          <w:rFonts w:ascii="Times New Roman" w:eastAsiaTheme="minorEastAsia" w:hAnsi="Times New Roman"/>
          <w:lang w:eastAsia="zh-CN"/>
        </w:rPr>
        <w:t xml:space="preserve"> transport</w:t>
      </w:r>
      <w:r w:rsidRPr="009617B1">
        <w:rPr>
          <w:rFonts w:ascii="Times New Roman" w:eastAsiaTheme="minorEastAsia" w:hAnsi="Times New Roman" w:hint="eastAsia"/>
          <w:lang w:eastAsia="zh-CN"/>
        </w:rPr>
        <w:t xml:space="preserve"> should be supported.</w:t>
      </w:r>
      <w:r w:rsidR="00B00EA7">
        <w:rPr>
          <w:rFonts w:ascii="Times New Roman" w:eastAsiaTheme="minorEastAsia" w:hAnsi="Times New Roman" w:hint="eastAsia"/>
          <w:lang w:eastAsia="zh-CN"/>
        </w:rPr>
        <w:t xml:space="preserve"> But there are still two main open issues to resolve:</w:t>
      </w:r>
    </w:p>
    <w:p w:rsidR="00B00EA7" w:rsidRDefault="00B00EA7" w:rsidP="00771A15">
      <w:pPr>
        <w:pStyle w:val="ad"/>
        <w:numPr>
          <w:ilvl w:val="0"/>
          <w:numId w:val="14"/>
        </w:numPr>
        <w:spacing w:beforeLines="50" w:after="120"/>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Which node </w:t>
      </w:r>
      <w:proofErr w:type="spellStart"/>
      <w:r w:rsidRPr="00B00EA7">
        <w:rPr>
          <w:rFonts w:ascii="Times New Roman" w:eastAsiaTheme="minorEastAsia" w:hAnsi="Times New Roman" w:cs="Times New Roman"/>
          <w:sz w:val="20"/>
          <w:szCs w:val="20"/>
          <w:lang w:val="en-GB"/>
        </w:rPr>
        <w:t>gNB</w:t>
      </w:r>
      <w:proofErr w:type="spellEnd"/>
      <w:r w:rsidRPr="00B00EA7">
        <w:rPr>
          <w:rFonts w:ascii="Times New Roman" w:eastAsiaTheme="minorEastAsia" w:hAnsi="Times New Roman" w:cs="Times New Roman"/>
          <w:sz w:val="20"/>
          <w:szCs w:val="20"/>
          <w:lang w:val="en-GB"/>
        </w:rPr>
        <w:t xml:space="preserve"> or 5GC makes the final decision for multicast transport or </w:t>
      </w:r>
      <w:proofErr w:type="spellStart"/>
      <w:r w:rsidRPr="00B00EA7">
        <w:rPr>
          <w:rFonts w:ascii="Times New Roman" w:eastAsiaTheme="minorEastAsia" w:hAnsi="Times New Roman" w:cs="Times New Roman"/>
          <w:sz w:val="20"/>
          <w:szCs w:val="20"/>
          <w:lang w:val="en-GB"/>
        </w:rPr>
        <w:t>unicast</w:t>
      </w:r>
      <w:proofErr w:type="spellEnd"/>
      <w:r w:rsidRPr="00B00EA7">
        <w:rPr>
          <w:rFonts w:ascii="Times New Roman" w:eastAsiaTheme="minorEastAsia" w:hAnsi="Times New Roman" w:cs="Times New Roman"/>
          <w:sz w:val="20"/>
          <w:szCs w:val="20"/>
          <w:lang w:val="en-GB"/>
        </w:rPr>
        <w:t xml:space="preserve"> transport</w:t>
      </w:r>
    </w:p>
    <w:p w:rsidR="00B00EA7" w:rsidRPr="00B00EA7" w:rsidRDefault="00A33FCC" w:rsidP="00771A15">
      <w:pPr>
        <w:pStyle w:val="ad"/>
        <w:numPr>
          <w:ilvl w:val="0"/>
          <w:numId w:val="14"/>
        </w:numPr>
        <w:spacing w:beforeLines="50" w:after="120"/>
        <w:ind w:firstLineChars="0"/>
        <w:rPr>
          <w:rFonts w:ascii="Times New Roman" w:eastAsiaTheme="minorEastAsia" w:hAnsi="Times New Roman" w:cs="Times New Roman"/>
          <w:sz w:val="20"/>
          <w:szCs w:val="20"/>
          <w:lang w:val="en-GB"/>
        </w:rPr>
      </w:pPr>
      <w:r w:rsidRPr="00A33FCC">
        <w:rPr>
          <w:rFonts w:ascii="Times New Roman" w:eastAsiaTheme="minorEastAsia" w:hAnsi="Times New Roman" w:cs="Times New Roman" w:hint="eastAsia"/>
          <w:sz w:val="20"/>
          <w:szCs w:val="20"/>
          <w:lang w:val="en-GB"/>
        </w:rPr>
        <w:t xml:space="preserve">If the user plane transport </w:t>
      </w:r>
      <w:r>
        <w:rPr>
          <w:rFonts w:ascii="Times New Roman" w:eastAsiaTheme="minorEastAsia" w:hAnsi="Times New Roman" w:cs="Times New Roman" w:hint="eastAsia"/>
          <w:sz w:val="20"/>
          <w:szCs w:val="20"/>
          <w:lang w:val="en-GB"/>
        </w:rPr>
        <w:t>has</w:t>
      </w:r>
      <w:r w:rsidRPr="00A33FCC">
        <w:rPr>
          <w:rFonts w:ascii="Times New Roman" w:eastAsiaTheme="minorEastAsia" w:hAnsi="Times New Roman" w:cs="Times New Roman" w:hint="eastAsia"/>
          <w:sz w:val="20"/>
          <w:szCs w:val="20"/>
          <w:lang w:val="en-GB"/>
        </w:rPr>
        <w:t xml:space="preserve"> not </w:t>
      </w:r>
      <w:r>
        <w:rPr>
          <w:rFonts w:ascii="Times New Roman" w:eastAsiaTheme="minorEastAsia" w:hAnsi="Times New Roman" w:cs="Times New Roman" w:hint="eastAsia"/>
          <w:sz w:val="20"/>
          <w:szCs w:val="20"/>
          <w:lang w:val="en-GB"/>
        </w:rPr>
        <w:t xml:space="preserve">been </w:t>
      </w:r>
      <w:r w:rsidRPr="00A33FCC">
        <w:rPr>
          <w:rFonts w:ascii="Times New Roman" w:eastAsiaTheme="minorEastAsia" w:hAnsi="Times New Roman" w:cs="Times New Roman" w:hint="eastAsia"/>
          <w:sz w:val="20"/>
          <w:szCs w:val="20"/>
          <w:lang w:val="en-GB"/>
        </w:rPr>
        <w:t>established,</w:t>
      </w:r>
      <w:r>
        <w:rPr>
          <w:rFonts w:ascii="Times New Roman" w:eastAsiaTheme="minorEastAsia" w:hAnsi="Times New Roman" w:cs="Times New Roman" w:hint="eastAsia"/>
          <w:sz w:val="20"/>
          <w:szCs w:val="20"/>
          <w:lang w:val="en-GB"/>
        </w:rPr>
        <w:t xml:space="preserve"> which procedure to use to perform this </w:t>
      </w:r>
      <w:proofErr w:type="spellStart"/>
      <w:r>
        <w:rPr>
          <w:rFonts w:ascii="Times New Roman" w:eastAsiaTheme="minorEastAsia" w:hAnsi="Times New Roman" w:cs="Times New Roman" w:hint="eastAsia"/>
          <w:sz w:val="20"/>
          <w:szCs w:val="20"/>
          <w:lang w:val="en-GB"/>
        </w:rPr>
        <w:t>establishement</w:t>
      </w:r>
      <w:proofErr w:type="spellEnd"/>
    </w:p>
    <w:p w:rsidR="00147A5A" w:rsidRPr="00A76E65" w:rsidRDefault="00147A5A" w:rsidP="00147A5A">
      <w:r>
        <w:rPr>
          <w:rFonts w:ascii="Times New Roman" w:eastAsia="宋体" w:hAnsi="Times New Roman" w:hint="eastAsia"/>
          <w:lang w:eastAsia="zh-CN"/>
        </w:rPr>
        <w:t xml:space="preserve">As shown in the call flow figure, after step </w:t>
      </w:r>
      <w:r w:rsidRPr="00147A5A">
        <w:rPr>
          <w:rFonts w:ascii="Times New Roman" w:eastAsiaTheme="minorEastAsia" w:hAnsi="Times New Roman" w:hint="eastAsia"/>
          <w:lang w:eastAsia="zh-CN"/>
        </w:rPr>
        <w:t>13, NG-</w:t>
      </w:r>
      <w:r w:rsidRPr="00147A5A">
        <w:rPr>
          <w:rFonts w:ascii="Times New Roman" w:eastAsiaTheme="minorEastAsia" w:hAnsi="Times New Roman"/>
          <w:lang w:eastAsia="zh-CN"/>
        </w:rPr>
        <w:t>RAN node checks whether the user plane for the multicast distribution is already established</w:t>
      </w:r>
      <w:r w:rsidRPr="00147A5A">
        <w:rPr>
          <w:rFonts w:ascii="Times New Roman" w:eastAsia="宋体" w:hAnsi="Times New Roman" w:hint="eastAsia"/>
          <w:lang w:eastAsia="zh-CN"/>
        </w:rPr>
        <w:t xml:space="preserve">. If the user plane transport is not established, </w:t>
      </w:r>
      <w:r w:rsidRPr="00147A5A">
        <w:rPr>
          <w:rFonts w:ascii="Times New Roman" w:eastAsia="宋体" w:hAnsi="Times New Roman"/>
          <w:lang w:eastAsia="zh-CN"/>
        </w:rPr>
        <w:t xml:space="preserve"> </w:t>
      </w:r>
      <w:r w:rsidRPr="00147A5A">
        <w:rPr>
          <w:rFonts w:ascii="Times New Roman" w:eastAsia="宋体" w:hAnsi="Times New Roman" w:hint="eastAsia"/>
          <w:lang w:eastAsia="zh-CN"/>
        </w:rPr>
        <w:t>NG-</w:t>
      </w:r>
      <w:r w:rsidRPr="00147A5A">
        <w:rPr>
          <w:rFonts w:ascii="Times New Roman" w:eastAsia="宋体" w:hAnsi="Times New Roman"/>
          <w:lang w:eastAsia="zh-CN"/>
        </w:rPr>
        <w:t xml:space="preserve">RAN nodes signals a </w:t>
      </w:r>
      <w:r>
        <w:rPr>
          <w:rFonts w:ascii="Times New Roman" w:eastAsia="宋体" w:hAnsi="Times New Roman" w:hint="eastAsia"/>
          <w:lang w:eastAsia="zh-CN"/>
        </w:rPr>
        <w:t xml:space="preserve">multicast </w:t>
      </w:r>
      <w:r>
        <w:rPr>
          <w:rFonts w:ascii="Times New Roman" w:eastAsia="宋体" w:hAnsi="Times New Roman"/>
          <w:lang w:eastAsia="zh-CN"/>
        </w:rPr>
        <w:t>distribution</w:t>
      </w:r>
      <w:r>
        <w:rPr>
          <w:rFonts w:ascii="Times New Roman" w:eastAsia="宋体" w:hAnsi="Times New Roman" w:hint="eastAsia"/>
          <w:lang w:eastAsia="zh-CN"/>
        </w:rPr>
        <w:t xml:space="preserve"> request</w:t>
      </w:r>
      <w:r w:rsidRPr="00147A5A">
        <w:rPr>
          <w:rFonts w:ascii="Times New Roman" w:eastAsia="宋体" w:hAnsi="Times New Roman" w:hint="eastAsia"/>
          <w:lang w:eastAsia="zh-CN"/>
        </w:rPr>
        <w:t xml:space="preserve"> </w:t>
      </w:r>
      <w:r w:rsidRPr="00147A5A">
        <w:rPr>
          <w:rFonts w:ascii="Times New Roman" w:eastAsia="宋体" w:hAnsi="Times New Roman"/>
          <w:lang w:eastAsia="zh-CN"/>
        </w:rPr>
        <w:t>towards AMF</w:t>
      </w:r>
      <w:r w:rsidRPr="00147A5A">
        <w:rPr>
          <w:rFonts w:ascii="Times New Roman" w:eastAsia="宋体" w:hAnsi="Times New Roman" w:hint="eastAsia"/>
          <w:lang w:eastAsia="zh-CN"/>
        </w:rPr>
        <w:t xml:space="preserve">, AMF send back a </w:t>
      </w:r>
      <w:r>
        <w:rPr>
          <w:rFonts w:ascii="Times New Roman" w:eastAsia="宋体" w:hAnsi="Times New Roman" w:hint="eastAsia"/>
          <w:lang w:eastAsia="zh-CN"/>
        </w:rPr>
        <w:t xml:space="preserve">multicast </w:t>
      </w:r>
      <w:r>
        <w:rPr>
          <w:rFonts w:ascii="Times New Roman" w:eastAsia="宋体" w:hAnsi="Times New Roman"/>
          <w:lang w:eastAsia="zh-CN"/>
        </w:rPr>
        <w:t>distribution</w:t>
      </w:r>
      <w:r>
        <w:rPr>
          <w:rFonts w:ascii="Times New Roman" w:eastAsia="宋体" w:hAnsi="Times New Roman" w:hint="eastAsia"/>
          <w:lang w:eastAsia="zh-CN"/>
        </w:rPr>
        <w:t xml:space="preserve"> response</w:t>
      </w:r>
      <w:r w:rsidRPr="00147A5A">
        <w:rPr>
          <w:rFonts w:ascii="Times New Roman" w:eastAsia="宋体" w:hAnsi="Times New Roman" w:hint="eastAsia"/>
          <w:lang w:eastAsia="zh-CN"/>
        </w:rPr>
        <w:t xml:space="preserve"> message to NG-RAN node,</w:t>
      </w:r>
    </w:p>
    <w:p w:rsidR="00147A5A" w:rsidRPr="001832C7" w:rsidRDefault="00147A5A" w:rsidP="00147A5A">
      <w:pPr>
        <w:pStyle w:val="B1"/>
        <w:numPr>
          <w:ilvl w:val="1"/>
          <w:numId w:val="10"/>
        </w:numPr>
      </w:pPr>
      <w:r>
        <w:t xml:space="preserve">If the </w:t>
      </w:r>
      <w:r>
        <w:rPr>
          <w:rFonts w:eastAsia="宋体" w:hint="eastAsia"/>
          <w:lang w:eastAsia="zh-CN"/>
        </w:rPr>
        <w:t xml:space="preserve">NG-RAN </w:t>
      </w:r>
      <w:r>
        <w:t xml:space="preserve">node is configured to use a </w:t>
      </w:r>
      <w:r>
        <w:rPr>
          <w:rFonts w:eastAsia="宋体" w:hint="eastAsia"/>
          <w:lang w:eastAsia="zh-CN"/>
        </w:rPr>
        <w:t xml:space="preserve">point-to-point </w:t>
      </w:r>
      <w:r>
        <w:t>transport for multicast distribution sessions, it allocates a downlink tunnel ID (an IP address and a GTP-U TEID) for the reception of the multicast distribution session and indicates the downlink tunnel information in the request</w:t>
      </w:r>
    </w:p>
    <w:p w:rsidR="00147A5A" w:rsidRDefault="00147A5A" w:rsidP="00147A5A">
      <w:pPr>
        <w:pStyle w:val="B1"/>
        <w:numPr>
          <w:ilvl w:val="1"/>
          <w:numId w:val="10"/>
        </w:numPr>
      </w:pPr>
      <w:r>
        <w:rPr>
          <w:rFonts w:eastAsia="宋体" w:hint="eastAsia"/>
          <w:lang w:eastAsia="zh-CN"/>
        </w:rPr>
        <w:t xml:space="preserve">For multicast transport, the </w:t>
      </w:r>
      <w:r>
        <w:t xml:space="preserve">multicast </w:t>
      </w:r>
      <w:r>
        <w:rPr>
          <w:rFonts w:eastAsia="宋体" w:hint="eastAsia"/>
          <w:lang w:eastAsia="zh-CN"/>
        </w:rPr>
        <w:t xml:space="preserve">IP </w:t>
      </w:r>
      <w:r>
        <w:rPr>
          <w:rFonts w:eastAsia="宋体"/>
          <w:lang w:eastAsia="zh-CN"/>
        </w:rPr>
        <w:t>transport</w:t>
      </w:r>
      <w:r>
        <w:rPr>
          <w:rFonts w:eastAsia="宋体" w:hint="eastAsia"/>
          <w:lang w:eastAsia="zh-CN"/>
        </w:rPr>
        <w:t xml:space="preserve"> </w:t>
      </w:r>
      <w:r>
        <w:t xml:space="preserve">address </w:t>
      </w:r>
      <w:r>
        <w:rPr>
          <w:rFonts w:eastAsia="宋体" w:hint="eastAsia"/>
          <w:lang w:eastAsia="zh-CN"/>
        </w:rPr>
        <w:t>is included in the response message.</w:t>
      </w:r>
    </w:p>
    <w:p w:rsidR="0018222E" w:rsidRPr="00730CFA" w:rsidRDefault="00AD7D5A" w:rsidP="0018222E">
      <w:pPr>
        <w:rPr>
          <w:rFonts w:ascii="Times New Roman" w:eastAsiaTheme="minorEastAsia" w:hAnsi="Times New Roman"/>
          <w:b/>
          <w:lang w:eastAsia="zh-CN"/>
        </w:rPr>
      </w:pPr>
      <w:r w:rsidRPr="00730CFA">
        <w:rPr>
          <w:rFonts w:ascii="Times New Roman" w:eastAsia="宋体" w:hAnsi="Times New Roman" w:hint="eastAsia"/>
          <w:b/>
          <w:lang w:eastAsia="zh-CN"/>
        </w:rPr>
        <w:t xml:space="preserve">Proposal 4: </w:t>
      </w:r>
      <w:proofErr w:type="spellStart"/>
      <w:r w:rsidRPr="00730CFA">
        <w:rPr>
          <w:rFonts w:ascii="Times New Roman" w:eastAsia="宋体" w:hAnsi="Times New Roman" w:hint="eastAsia"/>
          <w:b/>
          <w:lang w:eastAsia="zh-CN"/>
        </w:rPr>
        <w:t>gNB</w:t>
      </w:r>
      <w:proofErr w:type="spellEnd"/>
      <w:r w:rsidRPr="00730CFA">
        <w:rPr>
          <w:rFonts w:ascii="Times New Roman" w:eastAsia="宋体" w:hAnsi="Times New Roman" w:hint="eastAsia"/>
          <w:b/>
          <w:lang w:eastAsia="zh-CN"/>
        </w:rPr>
        <w:t xml:space="preserve"> makes the </w:t>
      </w:r>
      <w:r w:rsidRPr="00730CFA">
        <w:rPr>
          <w:rFonts w:ascii="Times New Roman" w:eastAsia="宋体" w:hAnsi="Times New Roman"/>
          <w:b/>
          <w:lang w:eastAsia="zh-CN"/>
        </w:rPr>
        <w:t>decision</w:t>
      </w:r>
      <w:r w:rsidRPr="00730CFA">
        <w:rPr>
          <w:rFonts w:ascii="Times New Roman" w:eastAsia="宋体" w:hAnsi="Times New Roman" w:hint="eastAsia"/>
          <w:b/>
          <w:lang w:eastAsia="zh-CN"/>
        </w:rPr>
        <w:t xml:space="preserve"> </w:t>
      </w:r>
      <w:r w:rsidRPr="00730CFA">
        <w:rPr>
          <w:rFonts w:ascii="Times New Roman" w:eastAsiaTheme="minorEastAsia" w:hAnsi="Times New Roman"/>
          <w:b/>
        </w:rPr>
        <w:t xml:space="preserve">for multicast transport or </w:t>
      </w:r>
      <w:proofErr w:type="spellStart"/>
      <w:r w:rsidRPr="00730CFA">
        <w:rPr>
          <w:rFonts w:ascii="Times New Roman" w:eastAsiaTheme="minorEastAsia" w:hAnsi="Times New Roman"/>
          <w:b/>
        </w:rPr>
        <w:t>unicast</w:t>
      </w:r>
      <w:proofErr w:type="spellEnd"/>
      <w:r w:rsidRPr="00730CFA">
        <w:rPr>
          <w:rFonts w:ascii="Times New Roman" w:eastAsiaTheme="minorEastAsia" w:hAnsi="Times New Roman"/>
          <w:b/>
        </w:rPr>
        <w:t xml:space="preserve"> transport</w:t>
      </w:r>
    </w:p>
    <w:p w:rsidR="00AD7D5A" w:rsidRPr="00730CFA" w:rsidRDefault="00AD7D5A" w:rsidP="0018222E">
      <w:pPr>
        <w:rPr>
          <w:rFonts w:ascii="Times New Roman" w:eastAsia="宋体" w:hAnsi="Times New Roman"/>
          <w:b/>
          <w:lang w:eastAsia="zh-CN"/>
        </w:rPr>
      </w:pPr>
      <w:r w:rsidRPr="00730CFA">
        <w:rPr>
          <w:rFonts w:ascii="Times New Roman" w:eastAsiaTheme="minorEastAsia" w:hAnsi="Times New Roman" w:hint="eastAsia"/>
          <w:b/>
          <w:lang w:eastAsia="zh-CN"/>
        </w:rPr>
        <w:t xml:space="preserve">Proposal 5: </w:t>
      </w:r>
      <w:r w:rsidR="00730CFA" w:rsidRPr="00730CFA">
        <w:rPr>
          <w:rFonts w:ascii="Times New Roman" w:eastAsiaTheme="minorEastAsia" w:hAnsi="Times New Roman" w:hint="eastAsia"/>
          <w:b/>
          <w:lang w:eastAsia="zh-CN"/>
        </w:rPr>
        <w:t xml:space="preserve">A Class 1 </w:t>
      </w:r>
      <w:r w:rsidR="006B3BBC">
        <w:rPr>
          <w:rFonts w:ascii="Times New Roman" w:eastAsiaTheme="minorEastAsia" w:hAnsi="Times New Roman" w:hint="eastAsia"/>
          <w:b/>
          <w:lang w:eastAsia="zh-CN"/>
        </w:rPr>
        <w:t xml:space="preserve">multicast distribution </w:t>
      </w:r>
      <w:r w:rsidR="00730CFA" w:rsidRPr="00730CFA">
        <w:rPr>
          <w:rFonts w:ascii="Times New Roman" w:eastAsiaTheme="minorEastAsia" w:hAnsi="Times New Roman" w:hint="eastAsia"/>
          <w:b/>
          <w:lang w:eastAsia="zh-CN"/>
        </w:rPr>
        <w:t>procedure should be introduced for the user plane establishment between NG-RAN and UPF/MB-UPF.</w:t>
      </w:r>
    </w:p>
    <w:p w:rsidR="008E7C16" w:rsidRDefault="00336A99" w:rsidP="00771A15">
      <w:pPr>
        <w:spacing w:beforeLines="100"/>
        <w:rPr>
          <w:rFonts w:ascii="Times New Roman" w:eastAsia="宋体" w:hAnsi="Times New Roman"/>
          <w:lang w:eastAsia="zh-CN"/>
        </w:rPr>
      </w:pPr>
      <w:r>
        <w:rPr>
          <w:rFonts w:ascii="Times New Roman" w:eastAsia="宋体" w:hAnsi="Times New Roman" w:hint="eastAsia"/>
          <w:lang w:eastAsia="zh-CN"/>
        </w:rPr>
        <w:t xml:space="preserve">Based on the </w:t>
      </w:r>
      <w:r>
        <w:rPr>
          <w:rFonts w:ascii="Times New Roman" w:eastAsia="宋体" w:hAnsi="Times New Roman"/>
          <w:lang w:eastAsia="zh-CN"/>
        </w:rPr>
        <w:t>analysis</w:t>
      </w:r>
      <w:r>
        <w:rPr>
          <w:rFonts w:ascii="Times New Roman" w:eastAsia="宋体" w:hAnsi="Times New Roman" w:hint="eastAsia"/>
          <w:lang w:eastAsia="zh-CN"/>
        </w:rPr>
        <w:t xml:space="preserve"> on the MBS multicast model, multicast context setup, as well as the user plane </w:t>
      </w:r>
      <w:r>
        <w:rPr>
          <w:rFonts w:ascii="Times New Roman" w:eastAsia="宋体" w:hAnsi="Times New Roman"/>
          <w:lang w:eastAsia="zh-CN"/>
        </w:rPr>
        <w:t>distribution</w:t>
      </w:r>
      <w:r>
        <w:rPr>
          <w:rFonts w:ascii="Times New Roman" w:eastAsia="宋体" w:hAnsi="Times New Roman" w:hint="eastAsia"/>
          <w:lang w:eastAsia="zh-CN"/>
        </w:rPr>
        <w:t xml:space="preserve"> establishment, the TPs on stage 2 and NG interfaces are provided in the </w:t>
      </w:r>
      <w:r>
        <w:rPr>
          <w:rFonts w:ascii="Times New Roman" w:eastAsia="宋体" w:hAnsi="Times New Roman"/>
          <w:lang w:eastAsia="zh-CN"/>
        </w:rPr>
        <w:t>separate</w:t>
      </w:r>
      <w:r>
        <w:rPr>
          <w:rFonts w:ascii="Times New Roman" w:eastAsia="宋体" w:hAnsi="Times New Roman" w:hint="eastAsia"/>
          <w:lang w:eastAsia="zh-CN"/>
        </w:rPr>
        <w:t xml:space="preserve"> papers. </w:t>
      </w:r>
    </w:p>
    <w:p w:rsidR="00781B5E" w:rsidRPr="00E71862" w:rsidRDefault="00781B5E" w:rsidP="00771A15">
      <w:pPr>
        <w:spacing w:beforeLines="100"/>
        <w:rPr>
          <w:rFonts w:ascii="Times New Roman" w:eastAsia="宋体" w:hAnsi="Times New Roman"/>
          <w:b/>
          <w:lang w:eastAsia="zh-CN"/>
        </w:rPr>
      </w:pPr>
      <w:r w:rsidRPr="00E71862">
        <w:rPr>
          <w:rFonts w:ascii="Times New Roman" w:eastAsia="宋体" w:hAnsi="Times New Roman" w:hint="eastAsia"/>
          <w:b/>
          <w:lang w:eastAsia="zh-CN"/>
        </w:rPr>
        <w:t>Proposal 6: Agree the text proposals to TS 38.300, TS 38.410 and TS 38.413.</w:t>
      </w:r>
    </w:p>
    <w:p w:rsidR="00C95639" w:rsidRDefault="00E81298" w:rsidP="000C2D82">
      <w:pPr>
        <w:pStyle w:val="1"/>
        <w:numPr>
          <w:ilvl w:val="0"/>
          <w:numId w:val="13"/>
        </w:numPr>
        <w:rPr>
          <w:rFonts w:eastAsia="宋体" w:cs="Arial"/>
          <w:sz w:val="32"/>
          <w:szCs w:val="32"/>
          <w:lang w:eastAsia="zh-CN"/>
        </w:rPr>
      </w:pPr>
      <w:r>
        <w:rPr>
          <w:rFonts w:eastAsia="宋体" w:cs="Arial" w:hint="eastAsia"/>
          <w:sz w:val="32"/>
          <w:szCs w:val="32"/>
          <w:lang w:eastAsia="zh-CN"/>
        </w:rPr>
        <w:t>Conclusion</w:t>
      </w:r>
    </w:p>
    <w:p w:rsidR="00CB0956" w:rsidRPr="008E52E8" w:rsidRDefault="00CB0956" w:rsidP="00CB0956">
      <w:pPr>
        <w:rPr>
          <w:rFonts w:ascii="Times New Roman" w:eastAsia="宋体" w:hAnsi="Times New Roman"/>
          <w:lang w:eastAsia="zh-CN"/>
        </w:rPr>
      </w:pPr>
      <w:r>
        <w:rPr>
          <w:rFonts w:ascii="Times New Roman" w:eastAsia="宋体" w:hAnsi="Times New Roman" w:hint="eastAsia"/>
          <w:lang w:eastAsia="zh-CN"/>
        </w:rPr>
        <w:t>The following observations and proposals are made,</w:t>
      </w:r>
    </w:p>
    <w:p w:rsidR="00E71862" w:rsidRPr="00E71862" w:rsidRDefault="00E71862" w:rsidP="00E71862">
      <w:pPr>
        <w:pStyle w:val="B1"/>
        <w:ind w:left="0" w:firstLine="0"/>
        <w:rPr>
          <w:rFonts w:eastAsia="宋体"/>
          <w:b/>
          <w:lang w:eastAsia="zh-CN"/>
        </w:rPr>
      </w:pPr>
      <w:r w:rsidRPr="00893C54">
        <w:rPr>
          <w:rFonts w:eastAsia="宋体" w:hint="eastAsia"/>
          <w:b/>
          <w:lang w:eastAsia="zh-CN"/>
        </w:rPr>
        <w:t>Observation 1: Basically solution 3 in TR 23.757 is agreed</w:t>
      </w:r>
      <w:r>
        <w:rPr>
          <w:rFonts w:eastAsia="宋体" w:hint="eastAsia"/>
          <w:b/>
          <w:lang w:eastAsia="zh-CN"/>
        </w:rPr>
        <w:t xml:space="preserve"> by SA2</w:t>
      </w:r>
      <w:r w:rsidRPr="00893C54">
        <w:rPr>
          <w:rFonts w:eastAsia="宋体" w:hint="eastAsia"/>
          <w:b/>
          <w:lang w:eastAsia="zh-CN"/>
        </w:rPr>
        <w:t xml:space="preserve">. </w:t>
      </w:r>
    </w:p>
    <w:p w:rsidR="00E71862" w:rsidRDefault="00E71862" w:rsidP="00771A15">
      <w:pPr>
        <w:spacing w:beforeLines="50"/>
        <w:rPr>
          <w:rFonts w:ascii="Times New Roman" w:eastAsia="宋体" w:hAnsi="Times New Roman"/>
          <w:b/>
          <w:lang w:eastAsia="zh-CN"/>
        </w:rPr>
      </w:pPr>
      <w:r w:rsidRPr="00912A52">
        <w:rPr>
          <w:rFonts w:ascii="Times New Roman" w:eastAsia="宋体" w:hAnsi="Times New Roman" w:hint="eastAsia"/>
          <w:b/>
          <w:lang w:eastAsia="zh-CN"/>
        </w:rPr>
        <w:t xml:space="preserve">Proposal 1: The UE and NG-RAN need be aware of the linkage between the MBS multicast session and the associated PDU session, as well as the association between the </w:t>
      </w:r>
      <w:proofErr w:type="spellStart"/>
      <w:r w:rsidRPr="00912A52">
        <w:rPr>
          <w:rFonts w:ascii="Times New Roman" w:eastAsia="宋体" w:hAnsi="Times New Roman" w:hint="eastAsia"/>
          <w:b/>
          <w:lang w:eastAsia="zh-CN"/>
        </w:rPr>
        <w:t>unicast</w:t>
      </w:r>
      <w:proofErr w:type="spellEnd"/>
      <w:r w:rsidRPr="00912A52">
        <w:rPr>
          <w:rFonts w:ascii="Times New Roman" w:eastAsia="宋体" w:hAnsi="Times New Roman" w:hint="eastAsia"/>
          <w:b/>
          <w:lang w:eastAsia="zh-CN"/>
        </w:rPr>
        <w:t xml:space="preserve"> flows and multicast flows. </w:t>
      </w:r>
    </w:p>
    <w:p w:rsidR="00E71862" w:rsidRDefault="00E71862" w:rsidP="00E71862">
      <w:pPr>
        <w:rPr>
          <w:rFonts w:ascii="Times New Roman" w:eastAsia="宋体" w:hAnsi="Times New Roman"/>
          <w:b/>
          <w:lang w:eastAsia="zh-CN"/>
        </w:rPr>
      </w:pPr>
      <w:r>
        <w:rPr>
          <w:rFonts w:ascii="Times New Roman" w:eastAsia="宋体" w:hAnsi="Times New Roman" w:hint="eastAsia"/>
          <w:b/>
          <w:lang w:eastAsia="zh-CN"/>
        </w:rPr>
        <w:t xml:space="preserve">Proposal 2: The association between the multicast session and </w:t>
      </w:r>
      <w:proofErr w:type="spellStart"/>
      <w:r>
        <w:rPr>
          <w:rFonts w:ascii="Times New Roman" w:eastAsia="宋体" w:hAnsi="Times New Roman" w:hint="eastAsia"/>
          <w:b/>
          <w:lang w:eastAsia="zh-CN"/>
        </w:rPr>
        <w:t>unicast</w:t>
      </w:r>
      <w:proofErr w:type="spellEnd"/>
      <w:r>
        <w:rPr>
          <w:rFonts w:ascii="Times New Roman" w:eastAsia="宋体" w:hAnsi="Times New Roman" w:hint="eastAsia"/>
          <w:b/>
          <w:lang w:eastAsia="zh-CN"/>
        </w:rPr>
        <w:t xml:space="preserve"> session should be set up when the UE join.</w:t>
      </w:r>
    </w:p>
    <w:p w:rsidR="00E71862" w:rsidRPr="00AF36BF" w:rsidRDefault="00E71862" w:rsidP="00E71862">
      <w:pPr>
        <w:spacing w:after="240"/>
        <w:rPr>
          <w:rFonts w:ascii="Times New Roman" w:eastAsia="宋体" w:hAnsi="Times New Roman"/>
          <w:b/>
          <w:lang w:eastAsia="zh-CN"/>
        </w:rPr>
      </w:pPr>
      <w:r w:rsidRPr="00AF36BF">
        <w:rPr>
          <w:rFonts w:ascii="Times New Roman" w:eastAsia="宋体" w:hAnsi="Times New Roman" w:hint="eastAsia"/>
          <w:b/>
          <w:lang w:eastAsia="zh-CN"/>
        </w:rPr>
        <w:t>Proposal 3: Agree to use PDU session resource modification procedure to setup the MBS context and create the association between MBS and UE context.</w:t>
      </w:r>
    </w:p>
    <w:p w:rsidR="00E71862" w:rsidRPr="00730CFA" w:rsidRDefault="00E71862" w:rsidP="00E71862">
      <w:pPr>
        <w:rPr>
          <w:rFonts w:ascii="Times New Roman" w:eastAsiaTheme="minorEastAsia" w:hAnsi="Times New Roman"/>
          <w:b/>
          <w:lang w:eastAsia="zh-CN"/>
        </w:rPr>
      </w:pPr>
      <w:r w:rsidRPr="00730CFA">
        <w:rPr>
          <w:rFonts w:ascii="Times New Roman" w:eastAsia="宋体" w:hAnsi="Times New Roman" w:hint="eastAsia"/>
          <w:b/>
          <w:lang w:eastAsia="zh-CN"/>
        </w:rPr>
        <w:t xml:space="preserve">Proposal 4: </w:t>
      </w:r>
      <w:proofErr w:type="spellStart"/>
      <w:r w:rsidRPr="00730CFA">
        <w:rPr>
          <w:rFonts w:ascii="Times New Roman" w:eastAsia="宋体" w:hAnsi="Times New Roman" w:hint="eastAsia"/>
          <w:b/>
          <w:lang w:eastAsia="zh-CN"/>
        </w:rPr>
        <w:t>gNB</w:t>
      </w:r>
      <w:proofErr w:type="spellEnd"/>
      <w:r w:rsidRPr="00730CFA">
        <w:rPr>
          <w:rFonts w:ascii="Times New Roman" w:eastAsia="宋体" w:hAnsi="Times New Roman" w:hint="eastAsia"/>
          <w:b/>
          <w:lang w:eastAsia="zh-CN"/>
        </w:rPr>
        <w:t xml:space="preserve"> makes the </w:t>
      </w:r>
      <w:r w:rsidRPr="00730CFA">
        <w:rPr>
          <w:rFonts w:ascii="Times New Roman" w:eastAsia="宋体" w:hAnsi="Times New Roman"/>
          <w:b/>
          <w:lang w:eastAsia="zh-CN"/>
        </w:rPr>
        <w:t>decision</w:t>
      </w:r>
      <w:r w:rsidRPr="00730CFA">
        <w:rPr>
          <w:rFonts w:ascii="Times New Roman" w:eastAsia="宋体" w:hAnsi="Times New Roman" w:hint="eastAsia"/>
          <w:b/>
          <w:lang w:eastAsia="zh-CN"/>
        </w:rPr>
        <w:t xml:space="preserve"> </w:t>
      </w:r>
      <w:r w:rsidRPr="00730CFA">
        <w:rPr>
          <w:rFonts w:ascii="Times New Roman" w:eastAsiaTheme="minorEastAsia" w:hAnsi="Times New Roman"/>
          <w:b/>
        </w:rPr>
        <w:t xml:space="preserve">for multicast transport or </w:t>
      </w:r>
      <w:proofErr w:type="spellStart"/>
      <w:r w:rsidRPr="00730CFA">
        <w:rPr>
          <w:rFonts w:ascii="Times New Roman" w:eastAsiaTheme="minorEastAsia" w:hAnsi="Times New Roman"/>
          <w:b/>
        </w:rPr>
        <w:t>unicast</w:t>
      </w:r>
      <w:proofErr w:type="spellEnd"/>
      <w:r w:rsidRPr="00730CFA">
        <w:rPr>
          <w:rFonts w:ascii="Times New Roman" w:eastAsiaTheme="minorEastAsia" w:hAnsi="Times New Roman"/>
          <w:b/>
        </w:rPr>
        <w:t xml:space="preserve"> transport</w:t>
      </w:r>
    </w:p>
    <w:p w:rsidR="00E71862" w:rsidRPr="00730CFA" w:rsidRDefault="00E71862" w:rsidP="00E71862">
      <w:pPr>
        <w:rPr>
          <w:rFonts w:ascii="Times New Roman" w:eastAsia="宋体" w:hAnsi="Times New Roman"/>
          <w:b/>
          <w:lang w:eastAsia="zh-CN"/>
        </w:rPr>
      </w:pPr>
      <w:r w:rsidRPr="00730CFA">
        <w:rPr>
          <w:rFonts w:ascii="Times New Roman" w:eastAsiaTheme="minorEastAsia" w:hAnsi="Times New Roman" w:hint="eastAsia"/>
          <w:b/>
          <w:lang w:eastAsia="zh-CN"/>
        </w:rPr>
        <w:t xml:space="preserve">Proposal 5: A Class 1 </w:t>
      </w:r>
      <w:r>
        <w:rPr>
          <w:rFonts w:ascii="Times New Roman" w:eastAsiaTheme="minorEastAsia" w:hAnsi="Times New Roman" w:hint="eastAsia"/>
          <w:b/>
          <w:lang w:eastAsia="zh-CN"/>
        </w:rPr>
        <w:t xml:space="preserve">multicast distribution </w:t>
      </w:r>
      <w:r w:rsidRPr="00730CFA">
        <w:rPr>
          <w:rFonts w:ascii="Times New Roman" w:eastAsiaTheme="minorEastAsia" w:hAnsi="Times New Roman" w:hint="eastAsia"/>
          <w:b/>
          <w:lang w:eastAsia="zh-CN"/>
        </w:rPr>
        <w:t>procedure should be introduced for the user plane establishment between NG-RAN and UPF/MB-UPF.</w:t>
      </w:r>
    </w:p>
    <w:p w:rsidR="00E71862" w:rsidRPr="00E71862" w:rsidRDefault="00E71862" w:rsidP="00E71862">
      <w:pPr>
        <w:rPr>
          <w:rFonts w:ascii="Times New Roman" w:eastAsia="宋体" w:hAnsi="Times New Roman"/>
          <w:b/>
          <w:lang w:eastAsia="zh-CN"/>
        </w:rPr>
      </w:pPr>
      <w:r w:rsidRPr="00E71862">
        <w:rPr>
          <w:rFonts w:ascii="Times New Roman" w:eastAsia="宋体" w:hAnsi="Times New Roman" w:hint="eastAsia"/>
          <w:b/>
          <w:lang w:eastAsia="zh-CN"/>
        </w:rPr>
        <w:t>Proposal 6: Agree the text proposals to TS 38.300, TS 38.410 and TS 38.413.</w:t>
      </w:r>
    </w:p>
    <w:p w:rsidR="0048320D" w:rsidRPr="00A037EB" w:rsidRDefault="003F30A5"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B60CFF" w:rsidRDefault="00643C6C" w:rsidP="006B0AB8">
      <w:pPr>
        <w:pStyle w:val="EX"/>
        <w:ind w:left="0" w:firstLine="0"/>
        <w:jc w:val="both"/>
        <w:rPr>
          <w:lang w:eastAsia="zh-CN"/>
        </w:rPr>
      </w:pPr>
      <w:r>
        <w:rPr>
          <w:rFonts w:hint="eastAsia"/>
          <w:lang w:eastAsia="zh-CN"/>
        </w:rPr>
        <w:t xml:space="preserve">[1] </w:t>
      </w:r>
      <w:r>
        <w:rPr>
          <w:rFonts w:hint="eastAsia"/>
          <w:lang w:eastAsia="zh-CN"/>
        </w:rPr>
        <w:tab/>
      </w:r>
      <w:r w:rsidR="006B0AB8" w:rsidRPr="001E5981">
        <w:t>RP-</w:t>
      </w:r>
      <w:r w:rsidR="006B0AB8">
        <w:rPr>
          <w:rFonts w:hint="eastAsia"/>
          <w:lang w:eastAsia="zh-CN"/>
        </w:rPr>
        <w:t>201038</w:t>
      </w:r>
      <w:r w:rsidR="006B0AB8">
        <w:rPr>
          <w:rFonts w:hint="eastAsia"/>
        </w:rPr>
        <w:t>:</w:t>
      </w:r>
      <w:r w:rsidR="006B0AB8">
        <w:t xml:space="preserve"> </w:t>
      </w:r>
      <w:r w:rsidR="006B0AB8">
        <w:rPr>
          <w:lang w:eastAsia="zh-CN"/>
        </w:rPr>
        <w:t>“</w:t>
      </w:r>
      <w:r w:rsidR="006B0AB8" w:rsidRPr="007060F6">
        <w:rPr>
          <w:lang w:eastAsia="zh-CN"/>
        </w:rPr>
        <w:t xml:space="preserve">Revised WID on </w:t>
      </w:r>
      <w:r w:rsidR="006B0AB8">
        <w:rPr>
          <w:rFonts w:eastAsia="Batang" w:cs="Arial"/>
          <w:lang w:eastAsia="zh-CN"/>
        </w:rPr>
        <w:t>NR Multicast and Broadcast Services</w:t>
      </w:r>
      <w:r w:rsidR="006B0AB8">
        <w:rPr>
          <w:lang w:eastAsia="zh-CN"/>
        </w:rPr>
        <w:t>”</w:t>
      </w:r>
      <w:r w:rsidR="006B0AB8">
        <w:rPr>
          <w:rFonts w:hint="eastAsia"/>
          <w:lang w:eastAsia="zh-CN"/>
        </w:rPr>
        <w:t>, Huawei</w:t>
      </w:r>
    </w:p>
    <w:p w:rsidR="00B60CFF" w:rsidRPr="00B60CFF" w:rsidRDefault="00B60CFF" w:rsidP="00B60CFF">
      <w:pPr>
        <w:rPr>
          <w:lang w:eastAsia="zh-CN"/>
        </w:rPr>
      </w:pPr>
    </w:p>
    <w:p w:rsidR="00D12D10" w:rsidRPr="004D7131" w:rsidRDefault="00D12D10" w:rsidP="005B3043">
      <w:pPr>
        <w:rPr>
          <w:rFonts w:eastAsia="宋体"/>
          <w:lang w:eastAsia="zh-CN"/>
        </w:rPr>
      </w:pPr>
    </w:p>
    <w:sectPr w:rsidR="00D12D10" w:rsidRPr="004D7131" w:rsidSect="00726316">
      <w:footerReference w:type="even" r:id="rId12"/>
      <w:footerReference w:type="default" r:id="rId13"/>
      <w:pgSz w:w="11907" w:h="16839" w:code="9"/>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663" w:rsidRDefault="008D7663">
      <w:r>
        <w:separator/>
      </w:r>
    </w:p>
  </w:endnote>
  <w:endnote w:type="continuationSeparator" w:id="0">
    <w:p w:rsidR="008D7663" w:rsidRDefault="008D76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11C" w:rsidRDefault="009668E8">
    <w:pPr>
      <w:pStyle w:val="a5"/>
      <w:framePr w:wrap="around" w:vAnchor="text" w:hAnchor="margin" w:xAlign="right" w:y="1"/>
      <w:rPr>
        <w:rStyle w:val="a6"/>
      </w:rPr>
    </w:pPr>
    <w:r>
      <w:rPr>
        <w:rStyle w:val="a6"/>
      </w:rPr>
      <w:fldChar w:fldCharType="begin"/>
    </w:r>
    <w:r w:rsidR="0084011C">
      <w:rPr>
        <w:rStyle w:val="a6"/>
      </w:rPr>
      <w:instrText xml:space="preserve">PAGE  </w:instrText>
    </w:r>
    <w:r>
      <w:rPr>
        <w:rStyle w:val="a6"/>
      </w:rPr>
      <w:fldChar w:fldCharType="end"/>
    </w:r>
  </w:p>
  <w:p w:rsidR="0084011C" w:rsidRDefault="0084011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11C" w:rsidRDefault="009668E8">
    <w:pPr>
      <w:pStyle w:val="a5"/>
      <w:framePr w:wrap="around" w:vAnchor="text" w:hAnchor="margin" w:xAlign="right" w:y="1"/>
      <w:rPr>
        <w:rStyle w:val="a6"/>
      </w:rPr>
    </w:pPr>
    <w:r>
      <w:rPr>
        <w:rStyle w:val="a6"/>
      </w:rPr>
      <w:fldChar w:fldCharType="begin"/>
    </w:r>
    <w:r w:rsidR="0084011C">
      <w:rPr>
        <w:rStyle w:val="a6"/>
      </w:rPr>
      <w:instrText xml:space="preserve">PAGE  </w:instrText>
    </w:r>
    <w:r>
      <w:rPr>
        <w:rStyle w:val="a6"/>
      </w:rPr>
      <w:fldChar w:fldCharType="separate"/>
    </w:r>
    <w:r w:rsidR="00771A15">
      <w:rPr>
        <w:rStyle w:val="a6"/>
        <w:noProof/>
      </w:rPr>
      <w:t>1</w:t>
    </w:r>
    <w:r>
      <w:rPr>
        <w:rStyle w:val="a6"/>
      </w:rPr>
      <w:fldChar w:fldCharType="end"/>
    </w:r>
  </w:p>
  <w:p w:rsidR="0084011C" w:rsidRDefault="0084011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663" w:rsidRDefault="008D7663">
      <w:r>
        <w:separator/>
      </w:r>
    </w:p>
  </w:footnote>
  <w:footnote w:type="continuationSeparator" w:id="0">
    <w:p w:rsidR="008D7663" w:rsidRDefault="008D76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A50793"/>
    <w:multiLevelType w:val="hybridMultilevel"/>
    <w:tmpl w:val="A126B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4550FD"/>
    <w:multiLevelType w:val="multilevel"/>
    <w:tmpl w:val="BA6E87FA"/>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2244735"/>
    <w:multiLevelType w:val="hybridMultilevel"/>
    <w:tmpl w:val="FF644776"/>
    <w:lvl w:ilvl="0" w:tplc="2200B878">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6"/>
  </w:num>
  <w:num w:numId="2">
    <w:abstractNumId w:val="9"/>
  </w:num>
  <w:num w:numId="3">
    <w:abstractNumId w:val="8"/>
  </w:num>
  <w:num w:numId="4">
    <w:abstractNumId w:val="7"/>
  </w:num>
  <w:num w:numId="5">
    <w:abstractNumId w:val="4"/>
  </w:num>
  <w:num w:numId="6">
    <w:abstractNumId w:val="10"/>
  </w:num>
  <w:num w:numId="7">
    <w:abstractNumId w:val="12"/>
  </w:num>
  <w:num w:numId="8">
    <w:abstractNumId w:val="3"/>
  </w:num>
  <w:num w:numId="9">
    <w:abstractNumId w:val="5"/>
  </w:num>
  <w:num w:numId="10">
    <w:abstractNumId w:val="0"/>
  </w:num>
  <w:num w:numId="11">
    <w:abstractNumId w:val="1"/>
  </w:num>
  <w:num w:numId="12">
    <w:abstractNumId w:val="13"/>
  </w:num>
  <w:num w:numId="13">
    <w:abstractNumId w:val="2"/>
  </w:num>
  <w:num w:numId="14">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614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101A2"/>
    <w:rsid w:val="00012033"/>
    <w:rsid w:val="000121CD"/>
    <w:rsid w:val="00012C96"/>
    <w:rsid w:val="0001438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6873"/>
    <w:rsid w:val="00026D53"/>
    <w:rsid w:val="0002787E"/>
    <w:rsid w:val="00030B86"/>
    <w:rsid w:val="00031151"/>
    <w:rsid w:val="0003158E"/>
    <w:rsid w:val="00031885"/>
    <w:rsid w:val="00031973"/>
    <w:rsid w:val="00031B9E"/>
    <w:rsid w:val="0003201E"/>
    <w:rsid w:val="0003253C"/>
    <w:rsid w:val="00034193"/>
    <w:rsid w:val="0003462E"/>
    <w:rsid w:val="00034E2E"/>
    <w:rsid w:val="000350D2"/>
    <w:rsid w:val="00036982"/>
    <w:rsid w:val="0004069C"/>
    <w:rsid w:val="00040F25"/>
    <w:rsid w:val="000417A0"/>
    <w:rsid w:val="00041A12"/>
    <w:rsid w:val="00041BE7"/>
    <w:rsid w:val="0004234D"/>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77C"/>
    <w:rsid w:val="00054B70"/>
    <w:rsid w:val="0005505C"/>
    <w:rsid w:val="00055B1A"/>
    <w:rsid w:val="00055EDF"/>
    <w:rsid w:val="0005687F"/>
    <w:rsid w:val="00057B97"/>
    <w:rsid w:val="00060051"/>
    <w:rsid w:val="00060458"/>
    <w:rsid w:val="00063164"/>
    <w:rsid w:val="000640DF"/>
    <w:rsid w:val="0006439C"/>
    <w:rsid w:val="000654B1"/>
    <w:rsid w:val="0006556F"/>
    <w:rsid w:val="000666AD"/>
    <w:rsid w:val="00070051"/>
    <w:rsid w:val="000707E0"/>
    <w:rsid w:val="0007151E"/>
    <w:rsid w:val="00071A05"/>
    <w:rsid w:val="00071CA4"/>
    <w:rsid w:val="00072123"/>
    <w:rsid w:val="0007345C"/>
    <w:rsid w:val="000747EB"/>
    <w:rsid w:val="0007500B"/>
    <w:rsid w:val="00075160"/>
    <w:rsid w:val="000756D4"/>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1887"/>
    <w:rsid w:val="00092CAC"/>
    <w:rsid w:val="000936AF"/>
    <w:rsid w:val="00093B8B"/>
    <w:rsid w:val="0009506B"/>
    <w:rsid w:val="00095C97"/>
    <w:rsid w:val="00096018"/>
    <w:rsid w:val="000962F0"/>
    <w:rsid w:val="00096413"/>
    <w:rsid w:val="0009687C"/>
    <w:rsid w:val="000A05B2"/>
    <w:rsid w:val="000A156D"/>
    <w:rsid w:val="000A3FE3"/>
    <w:rsid w:val="000A4395"/>
    <w:rsid w:val="000A63F8"/>
    <w:rsid w:val="000A7132"/>
    <w:rsid w:val="000B16C5"/>
    <w:rsid w:val="000B2125"/>
    <w:rsid w:val="000B23AE"/>
    <w:rsid w:val="000B25C8"/>
    <w:rsid w:val="000B3C49"/>
    <w:rsid w:val="000B4ABE"/>
    <w:rsid w:val="000B4F7D"/>
    <w:rsid w:val="000B59D4"/>
    <w:rsid w:val="000B5E8D"/>
    <w:rsid w:val="000B773E"/>
    <w:rsid w:val="000C067B"/>
    <w:rsid w:val="000C2505"/>
    <w:rsid w:val="000C2D82"/>
    <w:rsid w:val="000C309F"/>
    <w:rsid w:val="000C330F"/>
    <w:rsid w:val="000C397A"/>
    <w:rsid w:val="000C4E38"/>
    <w:rsid w:val="000C4ED1"/>
    <w:rsid w:val="000C5DE3"/>
    <w:rsid w:val="000C6BCB"/>
    <w:rsid w:val="000C77D3"/>
    <w:rsid w:val="000D11AE"/>
    <w:rsid w:val="000D1BEC"/>
    <w:rsid w:val="000D1E03"/>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A26"/>
    <w:rsid w:val="000E5FCE"/>
    <w:rsid w:val="000E61EC"/>
    <w:rsid w:val="000E6238"/>
    <w:rsid w:val="000F02C3"/>
    <w:rsid w:val="000F1798"/>
    <w:rsid w:val="000F34BC"/>
    <w:rsid w:val="000F357D"/>
    <w:rsid w:val="000F3F86"/>
    <w:rsid w:val="000F46D1"/>
    <w:rsid w:val="000F4BB0"/>
    <w:rsid w:val="000F4BBB"/>
    <w:rsid w:val="000F5F2D"/>
    <w:rsid w:val="000F6697"/>
    <w:rsid w:val="000F67D5"/>
    <w:rsid w:val="000F691E"/>
    <w:rsid w:val="000F6B2B"/>
    <w:rsid w:val="000F702D"/>
    <w:rsid w:val="001006E4"/>
    <w:rsid w:val="00100872"/>
    <w:rsid w:val="0010267D"/>
    <w:rsid w:val="0010286B"/>
    <w:rsid w:val="00102970"/>
    <w:rsid w:val="00102C20"/>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61B6"/>
    <w:rsid w:val="00120080"/>
    <w:rsid w:val="00123DF2"/>
    <w:rsid w:val="0012413D"/>
    <w:rsid w:val="001241F4"/>
    <w:rsid w:val="00124C21"/>
    <w:rsid w:val="0012545F"/>
    <w:rsid w:val="001263B9"/>
    <w:rsid w:val="00127578"/>
    <w:rsid w:val="0012790C"/>
    <w:rsid w:val="00127969"/>
    <w:rsid w:val="00130969"/>
    <w:rsid w:val="00132318"/>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ED"/>
    <w:rsid w:val="00155F1A"/>
    <w:rsid w:val="0015660F"/>
    <w:rsid w:val="001566C2"/>
    <w:rsid w:val="001601A9"/>
    <w:rsid w:val="00160B99"/>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537F"/>
    <w:rsid w:val="001856BA"/>
    <w:rsid w:val="00191E21"/>
    <w:rsid w:val="0019438C"/>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7319"/>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9F6"/>
    <w:rsid w:val="001C68E7"/>
    <w:rsid w:val="001C75A4"/>
    <w:rsid w:val="001D0DDB"/>
    <w:rsid w:val="001D2605"/>
    <w:rsid w:val="001D29BF"/>
    <w:rsid w:val="001D345F"/>
    <w:rsid w:val="001D3932"/>
    <w:rsid w:val="001D393A"/>
    <w:rsid w:val="001D4B4B"/>
    <w:rsid w:val="001D4F5C"/>
    <w:rsid w:val="001D5CA3"/>
    <w:rsid w:val="001D62F3"/>
    <w:rsid w:val="001D6946"/>
    <w:rsid w:val="001D7CC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200FE0"/>
    <w:rsid w:val="00202A03"/>
    <w:rsid w:val="00203376"/>
    <w:rsid w:val="002038E8"/>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28C"/>
    <w:rsid w:val="00242364"/>
    <w:rsid w:val="0024364C"/>
    <w:rsid w:val="00243BA7"/>
    <w:rsid w:val="00244BFB"/>
    <w:rsid w:val="00245EBC"/>
    <w:rsid w:val="00247DC4"/>
    <w:rsid w:val="00247F22"/>
    <w:rsid w:val="00250BB5"/>
    <w:rsid w:val="00250C35"/>
    <w:rsid w:val="00250D7A"/>
    <w:rsid w:val="00251D18"/>
    <w:rsid w:val="00253140"/>
    <w:rsid w:val="00253C8F"/>
    <w:rsid w:val="002540B5"/>
    <w:rsid w:val="002540BA"/>
    <w:rsid w:val="0025433F"/>
    <w:rsid w:val="00254CA2"/>
    <w:rsid w:val="00255078"/>
    <w:rsid w:val="00255D0F"/>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601B"/>
    <w:rsid w:val="00276784"/>
    <w:rsid w:val="00276EF2"/>
    <w:rsid w:val="0028044D"/>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5267"/>
    <w:rsid w:val="002B5A74"/>
    <w:rsid w:val="002B5ED2"/>
    <w:rsid w:val="002B6C24"/>
    <w:rsid w:val="002B6F3E"/>
    <w:rsid w:val="002B7527"/>
    <w:rsid w:val="002C060E"/>
    <w:rsid w:val="002C0AC6"/>
    <w:rsid w:val="002C1102"/>
    <w:rsid w:val="002C30CC"/>
    <w:rsid w:val="002C3371"/>
    <w:rsid w:val="002C413E"/>
    <w:rsid w:val="002C4C08"/>
    <w:rsid w:val="002C5DC0"/>
    <w:rsid w:val="002C6169"/>
    <w:rsid w:val="002C658F"/>
    <w:rsid w:val="002C7DFE"/>
    <w:rsid w:val="002D06A6"/>
    <w:rsid w:val="002D138D"/>
    <w:rsid w:val="002D18D9"/>
    <w:rsid w:val="002D3797"/>
    <w:rsid w:val="002D3DB0"/>
    <w:rsid w:val="002D4AF7"/>
    <w:rsid w:val="002D4BD1"/>
    <w:rsid w:val="002E12C4"/>
    <w:rsid w:val="002E3A39"/>
    <w:rsid w:val="002E3B16"/>
    <w:rsid w:val="002E42B6"/>
    <w:rsid w:val="002E6700"/>
    <w:rsid w:val="002E68F6"/>
    <w:rsid w:val="002E7100"/>
    <w:rsid w:val="002E7C6E"/>
    <w:rsid w:val="002E7F32"/>
    <w:rsid w:val="002F1867"/>
    <w:rsid w:val="002F3E02"/>
    <w:rsid w:val="002F43D0"/>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8E"/>
    <w:rsid w:val="003106DC"/>
    <w:rsid w:val="00310F87"/>
    <w:rsid w:val="00313297"/>
    <w:rsid w:val="00313851"/>
    <w:rsid w:val="0031439A"/>
    <w:rsid w:val="00314EF2"/>
    <w:rsid w:val="00316A50"/>
    <w:rsid w:val="00317CD3"/>
    <w:rsid w:val="0032158C"/>
    <w:rsid w:val="003216A1"/>
    <w:rsid w:val="00321A63"/>
    <w:rsid w:val="00321E10"/>
    <w:rsid w:val="0032221D"/>
    <w:rsid w:val="003229C8"/>
    <w:rsid w:val="0032412E"/>
    <w:rsid w:val="00324E18"/>
    <w:rsid w:val="00325FC3"/>
    <w:rsid w:val="00326D75"/>
    <w:rsid w:val="00327916"/>
    <w:rsid w:val="003327AE"/>
    <w:rsid w:val="003332F2"/>
    <w:rsid w:val="003338AB"/>
    <w:rsid w:val="00334629"/>
    <w:rsid w:val="00335E5D"/>
    <w:rsid w:val="00336A99"/>
    <w:rsid w:val="00336E01"/>
    <w:rsid w:val="00336EB1"/>
    <w:rsid w:val="0033728C"/>
    <w:rsid w:val="00337C9C"/>
    <w:rsid w:val="00337F95"/>
    <w:rsid w:val="00340130"/>
    <w:rsid w:val="003413CB"/>
    <w:rsid w:val="003416BC"/>
    <w:rsid w:val="003418CB"/>
    <w:rsid w:val="00341B82"/>
    <w:rsid w:val="00341EBC"/>
    <w:rsid w:val="0034200D"/>
    <w:rsid w:val="00342BAF"/>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C05"/>
    <w:rsid w:val="0035337E"/>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802D0"/>
    <w:rsid w:val="00382D2D"/>
    <w:rsid w:val="003839FD"/>
    <w:rsid w:val="00383DE7"/>
    <w:rsid w:val="00384167"/>
    <w:rsid w:val="00386854"/>
    <w:rsid w:val="00386971"/>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BE7"/>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C4F"/>
    <w:rsid w:val="003D54A5"/>
    <w:rsid w:val="003D550A"/>
    <w:rsid w:val="003D589C"/>
    <w:rsid w:val="003D5E43"/>
    <w:rsid w:val="003D5F84"/>
    <w:rsid w:val="003D6A3D"/>
    <w:rsid w:val="003E0332"/>
    <w:rsid w:val="003E03C0"/>
    <w:rsid w:val="003E1E81"/>
    <w:rsid w:val="003E227B"/>
    <w:rsid w:val="003E3524"/>
    <w:rsid w:val="003E39B6"/>
    <w:rsid w:val="003E4895"/>
    <w:rsid w:val="003E4C87"/>
    <w:rsid w:val="003E505D"/>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C55"/>
    <w:rsid w:val="004006FF"/>
    <w:rsid w:val="00400714"/>
    <w:rsid w:val="00401303"/>
    <w:rsid w:val="00402770"/>
    <w:rsid w:val="00402CC2"/>
    <w:rsid w:val="004061C6"/>
    <w:rsid w:val="00406C4D"/>
    <w:rsid w:val="00406FAA"/>
    <w:rsid w:val="00407BE4"/>
    <w:rsid w:val="00411147"/>
    <w:rsid w:val="0041115A"/>
    <w:rsid w:val="00411CC7"/>
    <w:rsid w:val="004128B6"/>
    <w:rsid w:val="00412C70"/>
    <w:rsid w:val="0041494A"/>
    <w:rsid w:val="00416778"/>
    <w:rsid w:val="00416B4C"/>
    <w:rsid w:val="00417710"/>
    <w:rsid w:val="00420908"/>
    <w:rsid w:val="004216A5"/>
    <w:rsid w:val="00421858"/>
    <w:rsid w:val="004219D0"/>
    <w:rsid w:val="00422220"/>
    <w:rsid w:val="00422996"/>
    <w:rsid w:val="00422C2B"/>
    <w:rsid w:val="0042318F"/>
    <w:rsid w:val="00423458"/>
    <w:rsid w:val="00426492"/>
    <w:rsid w:val="004265BA"/>
    <w:rsid w:val="00430E1A"/>
    <w:rsid w:val="00430E7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DB3"/>
    <w:rsid w:val="004463E9"/>
    <w:rsid w:val="004469F9"/>
    <w:rsid w:val="00446C1B"/>
    <w:rsid w:val="00452B9B"/>
    <w:rsid w:val="00454FDE"/>
    <w:rsid w:val="004557DE"/>
    <w:rsid w:val="00455D42"/>
    <w:rsid w:val="00456149"/>
    <w:rsid w:val="00456226"/>
    <w:rsid w:val="00456756"/>
    <w:rsid w:val="00457153"/>
    <w:rsid w:val="00457D3A"/>
    <w:rsid w:val="00457E87"/>
    <w:rsid w:val="00460D78"/>
    <w:rsid w:val="00461688"/>
    <w:rsid w:val="00462C69"/>
    <w:rsid w:val="00463007"/>
    <w:rsid w:val="0046410F"/>
    <w:rsid w:val="004645F2"/>
    <w:rsid w:val="004654D5"/>
    <w:rsid w:val="00465D3F"/>
    <w:rsid w:val="00467C71"/>
    <w:rsid w:val="00470651"/>
    <w:rsid w:val="00470C3E"/>
    <w:rsid w:val="00470C77"/>
    <w:rsid w:val="00474B92"/>
    <w:rsid w:val="00474DFA"/>
    <w:rsid w:val="00474F20"/>
    <w:rsid w:val="0047539A"/>
    <w:rsid w:val="0047594D"/>
    <w:rsid w:val="0047760A"/>
    <w:rsid w:val="00480629"/>
    <w:rsid w:val="0048320D"/>
    <w:rsid w:val="0048396E"/>
    <w:rsid w:val="00483D1E"/>
    <w:rsid w:val="00484C83"/>
    <w:rsid w:val="004851AE"/>
    <w:rsid w:val="004862F6"/>
    <w:rsid w:val="00486939"/>
    <w:rsid w:val="00487A1B"/>
    <w:rsid w:val="004902D2"/>
    <w:rsid w:val="004910E0"/>
    <w:rsid w:val="00491A07"/>
    <w:rsid w:val="00492175"/>
    <w:rsid w:val="00493204"/>
    <w:rsid w:val="00493947"/>
    <w:rsid w:val="00493E9A"/>
    <w:rsid w:val="0049533E"/>
    <w:rsid w:val="00496A02"/>
    <w:rsid w:val="00497271"/>
    <w:rsid w:val="00497F22"/>
    <w:rsid w:val="004A081D"/>
    <w:rsid w:val="004A4359"/>
    <w:rsid w:val="004A5F28"/>
    <w:rsid w:val="004A60E1"/>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44FB"/>
    <w:rsid w:val="004C4F85"/>
    <w:rsid w:val="004C53EA"/>
    <w:rsid w:val="004D0043"/>
    <w:rsid w:val="004D0907"/>
    <w:rsid w:val="004D0B85"/>
    <w:rsid w:val="004D2842"/>
    <w:rsid w:val="004D2EF8"/>
    <w:rsid w:val="004D2F22"/>
    <w:rsid w:val="004D3398"/>
    <w:rsid w:val="004D3516"/>
    <w:rsid w:val="004D4074"/>
    <w:rsid w:val="004D5CD0"/>
    <w:rsid w:val="004D606A"/>
    <w:rsid w:val="004D6494"/>
    <w:rsid w:val="004D7131"/>
    <w:rsid w:val="004D73C1"/>
    <w:rsid w:val="004D76AC"/>
    <w:rsid w:val="004D7C56"/>
    <w:rsid w:val="004D7F05"/>
    <w:rsid w:val="004E031B"/>
    <w:rsid w:val="004E04CA"/>
    <w:rsid w:val="004E0C4B"/>
    <w:rsid w:val="004E10E0"/>
    <w:rsid w:val="004E251E"/>
    <w:rsid w:val="004E3A07"/>
    <w:rsid w:val="004E3AF3"/>
    <w:rsid w:val="004E3CA9"/>
    <w:rsid w:val="004E5FD1"/>
    <w:rsid w:val="004E615B"/>
    <w:rsid w:val="004E7926"/>
    <w:rsid w:val="004E7B37"/>
    <w:rsid w:val="004E7F73"/>
    <w:rsid w:val="004F063A"/>
    <w:rsid w:val="004F0907"/>
    <w:rsid w:val="004F0B3B"/>
    <w:rsid w:val="004F0C04"/>
    <w:rsid w:val="004F140B"/>
    <w:rsid w:val="004F16C1"/>
    <w:rsid w:val="004F2999"/>
    <w:rsid w:val="004F29FB"/>
    <w:rsid w:val="004F3435"/>
    <w:rsid w:val="004F44C2"/>
    <w:rsid w:val="004F47F7"/>
    <w:rsid w:val="004F4F7A"/>
    <w:rsid w:val="004F5225"/>
    <w:rsid w:val="004F5E9F"/>
    <w:rsid w:val="004F629F"/>
    <w:rsid w:val="004F653B"/>
    <w:rsid w:val="004F6672"/>
    <w:rsid w:val="004F6CE3"/>
    <w:rsid w:val="004F78E3"/>
    <w:rsid w:val="00500AA9"/>
    <w:rsid w:val="00501135"/>
    <w:rsid w:val="0050150A"/>
    <w:rsid w:val="00502BBC"/>
    <w:rsid w:val="00502CE1"/>
    <w:rsid w:val="00503D56"/>
    <w:rsid w:val="005047AC"/>
    <w:rsid w:val="00504D45"/>
    <w:rsid w:val="00505070"/>
    <w:rsid w:val="0050561B"/>
    <w:rsid w:val="00505D65"/>
    <w:rsid w:val="005060F7"/>
    <w:rsid w:val="00507D9D"/>
    <w:rsid w:val="0051030B"/>
    <w:rsid w:val="00510975"/>
    <w:rsid w:val="00510E7E"/>
    <w:rsid w:val="00511020"/>
    <w:rsid w:val="00511979"/>
    <w:rsid w:val="00511DED"/>
    <w:rsid w:val="00512845"/>
    <w:rsid w:val="00513F5D"/>
    <w:rsid w:val="0051416D"/>
    <w:rsid w:val="00515137"/>
    <w:rsid w:val="00515642"/>
    <w:rsid w:val="005163DB"/>
    <w:rsid w:val="00517482"/>
    <w:rsid w:val="00517C6F"/>
    <w:rsid w:val="005209DB"/>
    <w:rsid w:val="005212A1"/>
    <w:rsid w:val="005217B4"/>
    <w:rsid w:val="00523548"/>
    <w:rsid w:val="00524335"/>
    <w:rsid w:val="00525D94"/>
    <w:rsid w:val="00526537"/>
    <w:rsid w:val="0052662A"/>
    <w:rsid w:val="00526DE2"/>
    <w:rsid w:val="00531562"/>
    <w:rsid w:val="00533923"/>
    <w:rsid w:val="00533DB1"/>
    <w:rsid w:val="0053475F"/>
    <w:rsid w:val="00536D50"/>
    <w:rsid w:val="00537C7C"/>
    <w:rsid w:val="00537EA0"/>
    <w:rsid w:val="00541121"/>
    <w:rsid w:val="00541F2C"/>
    <w:rsid w:val="005422C0"/>
    <w:rsid w:val="005423F3"/>
    <w:rsid w:val="00544C5D"/>
    <w:rsid w:val="00545AE2"/>
    <w:rsid w:val="0054674C"/>
    <w:rsid w:val="005475C5"/>
    <w:rsid w:val="00550562"/>
    <w:rsid w:val="00553CC2"/>
    <w:rsid w:val="00554A59"/>
    <w:rsid w:val="00554EE7"/>
    <w:rsid w:val="00556DBA"/>
    <w:rsid w:val="00556DC8"/>
    <w:rsid w:val="005574B5"/>
    <w:rsid w:val="00560071"/>
    <w:rsid w:val="005620F0"/>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77A1"/>
    <w:rsid w:val="005A7D2F"/>
    <w:rsid w:val="005B038F"/>
    <w:rsid w:val="005B3024"/>
    <w:rsid w:val="005B3043"/>
    <w:rsid w:val="005B43B7"/>
    <w:rsid w:val="005B4C8D"/>
    <w:rsid w:val="005B5448"/>
    <w:rsid w:val="005C0627"/>
    <w:rsid w:val="005C1208"/>
    <w:rsid w:val="005C1FD0"/>
    <w:rsid w:val="005C20B4"/>
    <w:rsid w:val="005C4073"/>
    <w:rsid w:val="005C4CE0"/>
    <w:rsid w:val="005C5BE1"/>
    <w:rsid w:val="005C6484"/>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28BD"/>
    <w:rsid w:val="005E30EB"/>
    <w:rsid w:val="005E3D29"/>
    <w:rsid w:val="005E5034"/>
    <w:rsid w:val="005E5125"/>
    <w:rsid w:val="005E51D2"/>
    <w:rsid w:val="005E5946"/>
    <w:rsid w:val="005E5E4B"/>
    <w:rsid w:val="005E68AB"/>
    <w:rsid w:val="005E6B80"/>
    <w:rsid w:val="005F067E"/>
    <w:rsid w:val="005F134E"/>
    <w:rsid w:val="005F1C58"/>
    <w:rsid w:val="005F323A"/>
    <w:rsid w:val="005F34CF"/>
    <w:rsid w:val="005F6E31"/>
    <w:rsid w:val="005F6F92"/>
    <w:rsid w:val="006003BF"/>
    <w:rsid w:val="0060083E"/>
    <w:rsid w:val="00601259"/>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6A3"/>
    <w:rsid w:val="00631954"/>
    <w:rsid w:val="006322DA"/>
    <w:rsid w:val="006335AD"/>
    <w:rsid w:val="00634EC5"/>
    <w:rsid w:val="0063519F"/>
    <w:rsid w:val="0063536E"/>
    <w:rsid w:val="0063538B"/>
    <w:rsid w:val="006358B3"/>
    <w:rsid w:val="006367F1"/>
    <w:rsid w:val="00636C2C"/>
    <w:rsid w:val="00636CDF"/>
    <w:rsid w:val="00636DCC"/>
    <w:rsid w:val="0063734B"/>
    <w:rsid w:val="006379C9"/>
    <w:rsid w:val="00640E0A"/>
    <w:rsid w:val="00641314"/>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8E4"/>
    <w:rsid w:val="00652914"/>
    <w:rsid w:val="006531BA"/>
    <w:rsid w:val="00653F40"/>
    <w:rsid w:val="006543FF"/>
    <w:rsid w:val="00656ECF"/>
    <w:rsid w:val="00662729"/>
    <w:rsid w:val="00662E3B"/>
    <w:rsid w:val="0066444C"/>
    <w:rsid w:val="00664456"/>
    <w:rsid w:val="00664700"/>
    <w:rsid w:val="00665891"/>
    <w:rsid w:val="006674FC"/>
    <w:rsid w:val="00670762"/>
    <w:rsid w:val="00671DD7"/>
    <w:rsid w:val="00672843"/>
    <w:rsid w:val="00675E7B"/>
    <w:rsid w:val="006768A9"/>
    <w:rsid w:val="00680BD6"/>
    <w:rsid w:val="00681480"/>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3BBC"/>
    <w:rsid w:val="006B3E59"/>
    <w:rsid w:val="006B3EC3"/>
    <w:rsid w:val="006B41AB"/>
    <w:rsid w:val="006B42A2"/>
    <w:rsid w:val="006B63CA"/>
    <w:rsid w:val="006B65E4"/>
    <w:rsid w:val="006C114D"/>
    <w:rsid w:val="006C182D"/>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4A20"/>
    <w:rsid w:val="006F6321"/>
    <w:rsid w:val="007029C3"/>
    <w:rsid w:val="0070379E"/>
    <w:rsid w:val="00703B64"/>
    <w:rsid w:val="00704FD6"/>
    <w:rsid w:val="007060F6"/>
    <w:rsid w:val="00707A39"/>
    <w:rsid w:val="00707FCD"/>
    <w:rsid w:val="0071155F"/>
    <w:rsid w:val="0071222C"/>
    <w:rsid w:val="00712465"/>
    <w:rsid w:val="00712ACD"/>
    <w:rsid w:val="00712C8D"/>
    <w:rsid w:val="007148B1"/>
    <w:rsid w:val="0071515A"/>
    <w:rsid w:val="00715B68"/>
    <w:rsid w:val="00717778"/>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3864"/>
    <w:rsid w:val="00766019"/>
    <w:rsid w:val="00766BE1"/>
    <w:rsid w:val="007677A8"/>
    <w:rsid w:val="00767CC7"/>
    <w:rsid w:val="0077008F"/>
    <w:rsid w:val="0077175D"/>
    <w:rsid w:val="00771A15"/>
    <w:rsid w:val="00771D87"/>
    <w:rsid w:val="00772DBD"/>
    <w:rsid w:val="00775840"/>
    <w:rsid w:val="00776629"/>
    <w:rsid w:val="00777418"/>
    <w:rsid w:val="00777889"/>
    <w:rsid w:val="0078017C"/>
    <w:rsid w:val="007805AB"/>
    <w:rsid w:val="00781B5E"/>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90E"/>
    <w:rsid w:val="007D0C6C"/>
    <w:rsid w:val="007D0F97"/>
    <w:rsid w:val="007D1AA4"/>
    <w:rsid w:val="007D31F4"/>
    <w:rsid w:val="007D3636"/>
    <w:rsid w:val="007D3674"/>
    <w:rsid w:val="007D3CA2"/>
    <w:rsid w:val="007D41E9"/>
    <w:rsid w:val="007D4CD6"/>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3514"/>
    <w:rsid w:val="007F3594"/>
    <w:rsid w:val="007F3C72"/>
    <w:rsid w:val="007F4062"/>
    <w:rsid w:val="007F41D7"/>
    <w:rsid w:val="007F4E3A"/>
    <w:rsid w:val="007F5050"/>
    <w:rsid w:val="007F669C"/>
    <w:rsid w:val="007F6B20"/>
    <w:rsid w:val="007F7788"/>
    <w:rsid w:val="007F7866"/>
    <w:rsid w:val="008001BB"/>
    <w:rsid w:val="00800337"/>
    <w:rsid w:val="008006A3"/>
    <w:rsid w:val="00804080"/>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9C3"/>
    <w:rsid w:val="00826376"/>
    <w:rsid w:val="008278B1"/>
    <w:rsid w:val="00827E5F"/>
    <w:rsid w:val="008306EC"/>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F5E"/>
    <w:rsid w:val="0086128F"/>
    <w:rsid w:val="00865A88"/>
    <w:rsid w:val="00865FB7"/>
    <w:rsid w:val="00867DBC"/>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4C1D"/>
    <w:rsid w:val="008A511A"/>
    <w:rsid w:val="008A647F"/>
    <w:rsid w:val="008A64C3"/>
    <w:rsid w:val="008A7B13"/>
    <w:rsid w:val="008B0764"/>
    <w:rsid w:val="008B0951"/>
    <w:rsid w:val="008B16CF"/>
    <w:rsid w:val="008B1B4D"/>
    <w:rsid w:val="008B3382"/>
    <w:rsid w:val="008B3745"/>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7A1B"/>
    <w:rsid w:val="008D0026"/>
    <w:rsid w:val="008D1A9B"/>
    <w:rsid w:val="008D29A1"/>
    <w:rsid w:val="008D347B"/>
    <w:rsid w:val="008D35AA"/>
    <w:rsid w:val="008D38A0"/>
    <w:rsid w:val="008D3D92"/>
    <w:rsid w:val="008D5679"/>
    <w:rsid w:val="008D575D"/>
    <w:rsid w:val="008D5C3A"/>
    <w:rsid w:val="008D6C9A"/>
    <w:rsid w:val="008D7663"/>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340D"/>
    <w:rsid w:val="009247E5"/>
    <w:rsid w:val="009257A9"/>
    <w:rsid w:val="00925BDC"/>
    <w:rsid w:val="0092720D"/>
    <w:rsid w:val="00927844"/>
    <w:rsid w:val="00932459"/>
    <w:rsid w:val="0093364A"/>
    <w:rsid w:val="00934350"/>
    <w:rsid w:val="00934A1B"/>
    <w:rsid w:val="00935472"/>
    <w:rsid w:val="00936F35"/>
    <w:rsid w:val="00937DD6"/>
    <w:rsid w:val="00940F21"/>
    <w:rsid w:val="00941358"/>
    <w:rsid w:val="00941F14"/>
    <w:rsid w:val="00942B9A"/>
    <w:rsid w:val="009437D3"/>
    <w:rsid w:val="009512FF"/>
    <w:rsid w:val="009520A4"/>
    <w:rsid w:val="0095306B"/>
    <w:rsid w:val="00954243"/>
    <w:rsid w:val="00954E7D"/>
    <w:rsid w:val="009553D2"/>
    <w:rsid w:val="00955432"/>
    <w:rsid w:val="00955D78"/>
    <w:rsid w:val="009569DF"/>
    <w:rsid w:val="009617B1"/>
    <w:rsid w:val="00962C81"/>
    <w:rsid w:val="009643CF"/>
    <w:rsid w:val="00965F3E"/>
    <w:rsid w:val="009668E8"/>
    <w:rsid w:val="00967136"/>
    <w:rsid w:val="00967166"/>
    <w:rsid w:val="0096776F"/>
    <w:rsid w:val="009701E2"/>
    <w:rsid w:val="00971292"/>
    <w:rsid w:val="009715F3"/>
    <w:rsid w:val="009727E2"/>
    <w:rsid w:val="0097391D"/>
    <w:rsid w:val="0097558C"/>
    <w:rsid w:val="009758CA"/>
    <w:rsid w:val="00976701"/>
    <w:rsid w:val="009770B5"/>
    <w:rsid w:val="009774C3"/>
    <w:rsid w:val="00980ECD"/>
    <w:rsid w:val="009811E3"/>
    <w:rsid w:val="009818C1"/>
    <w:rsid w:val="009826BD"/>
    <w:rsid w:val="0098380F"/>
    <w:rsid w:val="00984B3A"/>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9DC"/>
    <w:rsid w:val="009C421E"/>
    <w:rsid w:val="009C43B3"/>
    <w:rsid w:val="009C4CC1"/>
    <w:rsid w:val="009C4FA5"/>
    <w:rsid w:val="009C58BF"/>
    <w:rsid w:val="009C6F5A"/>
    <w:rsid w:val="009C7042"/>
    <w:rsid w:val="009C7051"/>
    <w:rsid w:val="009D0150"/>
    <w:rsid w:val="009D10C4"/>
    <w:rsid w:val="009D17AF"/>
    <w:rsid w:val="009D386E"/>
    <w:rsid w:val="009D6D4F"/>
    <w:rsid w:val="009E0189"/>
    <w:rsid w:val="009E13BC"/>
    <w:rsid w:val="009E145B"/>
    <w:rsid w:val="009E394B"/>
    <w:rsid w:val="009E718D"/>
    <w:rsid w:val="009E7D40"/>
    <w:rsid w:val="009E7E97"/>
    <w:rsid w:val="009F0A08"/>
    <w:rsid w:val="009F16D7"/>
    <w:rsid w:val="009F2736"/>
    <w:rsid w:val="009F2814"/>
    <w:rsid w:val="009F2B44"/>
    <w:rsid w:val="009F2E10"/>
    <w:rsid w:val="009F3C25"/>
    <w:rsid w:val="009F44FC"/>
    <w:rsid w:val="009F5570"/>
    <w:rsid w:val="009F5FFD"/>
    <w:rsid w:val="009F693E"/>
    <w:rsid w:val="009F6EC1"/>
    <w:rsid w:val="009F79B5"/>
    <w:rsid w:val="00A037EB"/>
    <w:rsid w:val="00A04118"/>
    <w:rsid w:val="00A0431C"/>
    <w:rsid w:val="00A04487"/>
    <w:rsid w:val="00A068E2"/>
    <w:rsid w:val="00A07A16"/>
    <w:rsid w:val="00A07C26"/>
    <w:rsid w:val="00A103E3"/>
    <w:rsid w:val="00A104B0"/>
    <w:rsid w:val="00A125FD"/>
    <w:rsid w:val="00A12B82"/>
    <w:rsid w:val="00A1305D"/>
    <w:rsid w:val="00A149EA"/>
    <w:rsid w:val="00A150B8"/>
    <w:rsid w:val="00A1566F"/>
    <w:rsid w:val="00A16482"/>
    <w:rsid w:val="00A16766"/>
    <w:rsid w:val="00A16FEA"/>
    <w:rsid w:val="00A17049"/>
    <w:rsid w:val="00A17D99"/>
    <w:rsid w:val="00A21219"/>
    <w:rsid w:val="00A22029"/>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447C"/>
    <w:rsid w:val="00A64F17"/>
    <w:rsid w:val="00A71211"/>
    <w:rsid w:val="00A718F1"/>
    <w:rsid w:val="00A72A5B"/>
    <w:rsid w:val="00A72FA8"/>
    <w:rsid w:val="00A73D1A"/>
    <w:rsid w:val="00A73F21"/>
    <w:rsid w:val="00A73F80"/>
    <w:rsid w:val="00A74FF4"/>
    <w:rsid w:val="00A76001"/>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31CE"/>
    <w:rsid w:val="00A9466F"/>
    <w:rsid w:val="00A948BF"/>
    <w:rsid w:val="00A96430"/>
    <w:rsid w:val="00A971C4"/>
    <w:rsid w:val="00A979B6"/>
    <w:rsid w:val="00AA0D6F"/>
    <w:rsid w:val="00AA22F9"/>
    <w:rsid w:val="00AA357A"/>
    <w:rsid w:val="00AA418F"/>
    <w:rsid w:val="00AA433E"/>
    <w:rsid w:val="00AA46C9"/>
    <w:rsid w:val="00AA47F8"/>
    <w:rsid w:val="00AA5AA9"/>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6402"/>
    <w:rsid w:val="00AC6BDC"/>
    <w:rsid w:val="00AD114D"/>
    <w:rsid w:val="00AD2A00"/>
    <w:rsid w:val="00AD47BB"/>
    <w:rsid w:val="00AD4CB6"/>
    <w:rsid w:val="00AD5D93"/>
    <w:rsid w:val="00AD62E4"/>
    <w:rsid w:val="00AD7BCE"/>
    <w:rsid w:val="00AD7D5A"/>
    <w:rsid w:val="00AD7EF0"/>
    <w:rsid w:val="00AE0AFC"/>
    <w:rsid w:val="00AE2347"/>
    <w:rsid w:val="00AE2D74"/>
    <w:rsid w:val="00AE5AA9"/>
    <w:rsid w:val="00AF20A5"/>
    <w:rsid w:val="00AF36BF"/>
    <w:rsid w:val="00AF46CD"/>
    <w:rsid w:val="00AF5D99"/>
    <w:rsid w:val="00AF6083"/>
    <w:rsid w:val="00AF76E7"/>
    <w:rsid w:val="00AF780A"/>
    <w:rsid w:val="00B00EA7"/>
    <w:rsid w:val="00B0125B"/>
    <w:rsid w:val="00B01EB7"/>
    <w:rsid w:val="00B02CA2"/>
    <w:rsid w:val="00B02DF9"/>
    <w:rsid w:val="00B02E8A"/>
    <w:rsid w:val="00B064EA"/>
    <w:rsid w:val="00B06C16"/>
    <w:rsid w:val="00B0773C"/>
    <w:rsid w:val="00B0787C"/>
    <w:rsid w:val="00B10146"/>
    <w:rsid w:val="00B10D04"/>
    <w:rsid w:val="00B11E78"/>
    <w:rsid w:val="00B121D6"/>
    <w:rsid w:val="00B121ED"/>
    <w:rsid w:val="00B1345D"/>
    <w:rsid w:val="00B13580"/>
    <w:rsid w:val="00B14BA6"/>
    <w:rsid w:val="00B15699"/>
    <w:rsid w:val="00B15BD3"/>
    <w:rsid w:val="00B16081"/>
    <w:rsid w:val="00B16637"/>
    <w:rsid w:val="00B17394"/>
    <w:rsid w:val="00B17BBC"/>
    <w:rsid w:val="00B20366"/>
    <w:rsid w:val="00B20367"/>
    <w:rsid w:val="00B20528"/>
    <w:rsid w:val="00B20ED5"/>
    <w:rsid w:val="00B211B3"/>
    <w:rsid w:val="00B21363"/>
    <w:rsid w:val="00B24F3E"/>
    <w:rsid w:val="00B264B7"/>
    <w:rsid w:val="00B265AC"/>
    <w:rsid w:val="00B30EAB"/>
    <w:rsid w:val="00B3111E"/>
    <w:rsid w:val="00B31964"/>
    <w:rsid w:val="00B31E60"/>
    <w:rsid w:val="00B3285A"/>
    <w:rsid w:val="00B335AE"/>
    <w:rsid w:val="00B34D7A"/>
    <w:rsid w:val="00B34DF0"/>
    <w:rsid w:val="00B35B2D"/>
    <w:rsid w:val="00B35F9C"/>
    <w:rsid w:val="00B3649E"/>
    <w:rsid w:val="00B36627"/>
    <w:rsid w:val="00B36ED5"/>
    <w:rsid w:val="00B37EB9"/>
    <w:rsid w:val="00B40B46"/>
    <w:rsid w:val="00B4152C"/>
    <w:rsid w:val="00B41A68"/>
    <w:rsid w:val="00B43186"/>
    <w:rsid w:val="00B43ABB"/>
    <w:rsid w:val="00B43BF9"/>
    <w:rsid w:val="00B44BD9"/>
    <w:rsid w:val="00B46539"/>
    <w:rsid w:val="00B469EE"/>
    <w:rsid w:val="00B4717E"/>
    <w:rsid w:val="00B532EB"/>
    <w:rsid w:val="00B535E7"/>
    <w:rsid w:val="00B53D8F"/>
    <w:rsid w:val="00B56254"/>
    <w:rsid w:val="00B562AD"/>
    <w:rsid w:val="00B57E0E"/>
    <w:rsid w:val="00B60CFF"/>
    <w:rsid w:val="00B64260"/>
    <w:rsid w:val="00B64A21"/>
    <w:rsid w:val="00B66B66"/>
    <w:rsid w:val="00B67020"/>
    <w:rsid w:val="00B67131"/>
    <w:rsid w:val="00B67C5C"/>
    <w:rsid w:val="00B710CD"/>
    <w:rsid w:val="00B719F7"/>
    <w:rsid w:val="00B71DC1"/>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2589"/>
    <w:rsid w:val="00B82977"/>
    <w:rsid w:val="00B835F1"/>
    <w:rsid w:val="00B836F1"/>
    <w:rsid w:val="00B842CA"/>
    <w:rsid w:val="00B84EAD"/>
    <w:rsid w:val="00B85C0E"/>
    <w:rsid w:val="00B868C5"/>
    <w:rsid w:val="00B86FEF"/>
    <w:rsid w:val="00B87107"/>
    <w:rsid w:val="00B90122"/>
    <w:rsid w:val="00B901B0"/>
    <w:rsid w:val="00B9129D"/>
    <w:rsid w:val="00B91B2F"/>
    <w:rsid w:val="00B93234"/>
    <w:rsid w:val="00B937D2"/>
    <w:rsid w:val="00B939FD"/>
    <w:rsid w:val="00B948A4"/>
    <w:rsid w:val="00B94A13"/>
    <w:rsid w:val="00B95358"/>
    <w:rsid w:val="00B9541B"/>
    <w:rsid w:val="00B96BFC"/>
    <w:rsid w:val="00BA05E9"/>
    <w:rsid w:val="00BA262B"/>
    <w:rsid w:val="00BA2E9D"/>
    <w:rsid w:val="00BA3B81"/>
    <w:rsid w:val="00BA403A"/>
    <w:rsid w:val="00BA5F1E"/>
    <w:rsid w:val="00BA6855"/>
    <w:rsid w:val="00BA6E59"/>
    <w:rsid w:val="00BA6F27"/>
    <w:rsid w:val="00BA72F0"/>
    <w:rsid w:val="00BB0952"/>
    <w:rsid w:val="00BB0FCA"/>
    <w:rsid w:val="00BB14A8"/>
    <w:rsid w:val="00BB328F"/>
    <w:rsid w:val="00BB41B7"/>
    <w:rsid w:val="00BB587E"/>
    <w:rsid w:val="00BB77B1"/>
    <w:rsid w:val="00BB7A2A"/>
    <w:rsid w:val="00BB7AD2"/>
    <w:rsid w:val="00BC35F3"/>
    <w:rsid w:val="00BC4121"/>
    <w:rsid w:val="00BC4AD0"/>
    <w:rsid w:val="00BC51D6"/>
    <w:rsid w:val="00BC54FA"/>
    <w:rsid w:val="00BC5D04"/>
    <w:rsid w:val="00BC6EEA"/>
    <w:rsid w:val="00BC77A4"/>
    <w:rsid w:val="00BD1D2C"/>
    <w:rsid w:val="00BD31CC"/>
    <w:rsid w:val="00BD3475"/>
    <w:rsid w:val="00BD4439"/>
    <w:rsid w:val="00BD6410"/>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4BFF"/>
    <w:rsid w:val="00C35B94"/>
    <w:rsid w:val="00C360D1"/>
    <w:rsid w:val="00C37D1C"/>
    <w:rsid w:val="00C408CC"/>
    <w:rsid w:val="00C41B8A"/>
    <w:rsid w:val="00C41F11"/>
    <w:rsid w:val="00C4229F"/>
    <w:rsid w:val="00C45213"/>
    <w:rsid w:val="00C4566B"/>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669"/>
    <w:rsid w:val="00C63F53"/>
    <w:rsid w:val="00C64682"/>
    <w:rsid w:val="00C65182"/>
    <w:rsid w:val="00C653DB"/>
    <w:rsid w:val="00C65D98"/>
    <w:rsid w:val="00C661FF"/>
    <w:rsid w:val="00C668E6"/>
    <w:rsid w:val="00C6695D"/>
    <w:rsid w:val="00C669C1"/>
    <w:rsid w:val="00C67248"/>
    <w:rsid w:val="00C67CBF"/>
    <w:rsid w:val="00C7070D"/>
    <w:rsid w:val="00C71A0F"/>
    <w:rsid w:val="00C72289"/>
    <w:rsid w:val="00C74621"/>
    <w:rsid w:val="00C7676B"/>
    <w:rsid w:val="00C778A5"/>
    <w:rsid w:val="00C77E2D"/>
    <w:rsid w:val="00C80FEB"/>
    <w:rsid w:val="00C81093"/>
    <w:rsid w:val="00C815EA"/>
    <w:rsid w:val="00C81923"/>
    <w:rsid w:val="00C8240F"/>
    <w:rsid w:val="00C83CCC"/>
    <w:rsid w:val="00C86478"/>
    <w:rsid w:val="00C86D3F"/>
    <w:rsid w:val="00C91782"/>
    <w:rsid w:val="00C92FBF"/>
    <w:rsid w:val="00C94A1E"/>
    <w:rsid w:val="00C94D27"/>
    <w:rsid w:val="00C9545D"/>
    <w:rsid w:val="00C95638"/>
    <w:rsid w:val="00C95639"/>
    <w:rsid w:val="00C967C4"/>
    <w:rsid w:val="00C9790D"/>
    <w:rsid w:val="00C97A63"/>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70DE"/>
    <w:rsid w:val="00CB791A"/>
    <w:rsid w:val="00CC0193"/>
    <w:rsid w:val="00CC13D1"/>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6883"/>
    <w:rsid w:val="00CF6AF8"/>
    <w:rsid w:val="00CF7766"/>
    <w:rsid w:val="00CF7C70"/>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49D8"/>
    <w:rsid w:val="00D24CBC"/>
    <w:rsid w:val="00D27E03"/>
    <w:rsid w:val="00D30ACC"/>
    <w:rsid w:val="00D319A8"/>
    <w:rsid w:val="00D32084"/>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611A"/>
    <w:rsid w:val="00D46974"/>
    <w:rsid w:val="00D46BB4"/>
    <w:rsid w:val="00D501AF"/>
    <w:rsid w:val="00D501C1"/>
    <w:rsid w:val="00D50325"/>
    <w:rsid w:val="00D503F6"/>
    <w:rsid w:val="00D5085C"/>
    <w:rsid w:val="00D50FEB"/>
    <w:rsid w:val="00D51322"/>
    <w:rsid w:val="00D52163"/>
    <w:rsid w:val="00D52889"/>
    <w:rsid w:val="00D5405B"/>
    <w:rsid w:val="00D55C6F"/>
    <w:rsid w:val="00D560E8"/>
    <w:rsid w:val="00D6096A"/>
    <w:rsid w:val="00D60E7D"/>
    <w:rsid w:val="00D60EB0"/>
    <w:rsid w:val="00D61095"/>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80029"/>
    <w:rsid w:val="00D8076D"/>
    <w:rsid w:val="00D83805"/>
    <w:rsid w:val="00D83AF8"/>
    <w:rsid w:val="00D847F4"/>
    <w:rsid w:val="00D85B83"/>
    <w:rsid w:val="00D85DF5"/>
    <w:rsid w:val="00D871A7"/>
    <w:rsid w:val="00D87D4E"/>
    <w:rsid w:val="00D901E9"/>
    <w:rsid w:val="00D9077E"/>
    <w:rsid w:val="00D90C7A"/>
    <w:rsid w:val="00D90E4B"/>
    <w:rsid w:val="00D90F7E"/>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6314"/>
    <w:rsid w:val="00DB6552"/>
    <w:rsid w:val="00DB6E61"/>
    <w:rsid w:val="00DB71A9"/>
    <w:rsid w:val="00DB797B"/>
    <w:rsid w:val="00DC08A1"/>
    <w:rsid w:val="00DC2585"/>
    <w:rsid w:val="00DC3AB0"/>
    <w:rsid w:val="00DC44AC"/>
    <w:rsid w:val="00DC5B67"/>
    <w:rsid w:val="00DC676C"/>
    <w:rsid w:val="00DC7DD4"/>
    <w:rsid w:val="00DD1ABE"/>
    <w:rsid w:val="00DD1C58"/>
    <w:rsid w:val="00DD2D90"/>
    <w:rsid w:val="00DD2E8C"/>
    <w:rsid w:val="00DD304E"/>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3577"/>
    <w:rsid w:val="00DF3A09"/>
    <w:rsid w:val="00DF470F"/>
    <w:rsid w:val="00DF4BD5"/>
    <w:rsid w:val="00DF511C"/>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D9"/>
    <w:rsid w:val="00E1446D"/>
    <w:rsid w:val="00E15C8A"/>
    <w:rsid w:val="00E15D44"/>
    <w:rsid w:val="00E15E5D"/>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F05"/>
    <w:rsid w:val="00E338AE"/>
    <w:rsid w:val="00E3396F"/>
    <w:rsid w:val="00E33FF2"/>
    <w:rsid w:val="00E351A9"/>
    <w:rsid w:val="00E35AF9"/>
    <w:rsid w:val="00E36257"/>
    <w:rsid w:val="00E3774B"/>
    <w:rsid w:val="00E37ED7"/>
    <w:rsid w:val="00E404A8"/>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B62"/>
    <w:rsid w:val="00E61157"/>
    <w:rsid w:val="00E616CC"/>
    <w:rsid w:val="00E61E99"/>
    <w:rsid w:val="00E620F4"/>
    <w:rsid w:val="00E64BF8"/>
    <w:rsid w:val="00E65A0A"/>
    <w:rsid w:val="00E66499"/>
    <w:rsid w:val="00E66576"/>
    <w:rsid w:val="00E66E3E"/>
    <w:rsid w:val="00E67609"/>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0EB8"/>
    <w:rsid w:val="00E8129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2341"/>
    <w:rsid w:val="00EA2B2B"/>
    <w:rsid w:val="00EA2DAC"/>
    <w:rsid w:val="00EA2F1A"/>
    <w:rsid w:val="00EA3AE1"/>
    <w:rsid w:val="00EA3CCC"/>
    <w:rsid w:val="00EA40B7"/>
    <w:rsid w:val="00EA4857"/>
    <w:rsid w:val="00EA51AA"/>
    <w:rsid w:val="00EA661B"/>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D2128"/>
    <w:rsid w:val="00ED325E"/>
    <w:rsid w:val="00ED4991"/>
    <w:rsid w:val="00ED49D6"/>
    <w:rsid w:val="00ED5E90"/>
    <w:rsid w:val="00ED6800"/>
    <w:rsid w:val="00ED6AA9"/>
    <w:rsid w:val="00ED6E1B"/>
    <w:rsid w:val="00ED7E91"/>
    <w:rsid w:val="00EE004A"/>
    <w:rsid w:val="00EE0F38"/>
    <w:rsid w:val="00EE2847"/>
    <w:rsid w:val="00EE301C"/>
    <w:rsid w:val="00EE3225"/>
    <w:rsid w:val="00EE4778"/>
    <w:rsid w:val="00EE5227"/>
    <w:rsid w:val="00EE527C"/>
    <w:rsid w:val="00EE5924"/>
    <w:rsid w:val="00EE7692"/>
    <w:rsid w:val="00EE7CBF"/>
    <w:rsid w:val="00EF0B63"/>
    <w:rsid w:val="00EF1213"/>
    <w:rsid w:val="00EF1B30"/>
    <w:rsid w:val="00EF1C71"/>
    <w:rsid w:val="00EF2343"/>
    <w:rsid w:val="00EF303B"/>
    <w:rsid w:val="00EF3983"/>
    <w:rsid w:val="00EF436A"/>
    <w:rsid w:val="00EF5C56"/>
    <w:rsid w:val="00EF5E1A"/>
    <w:rsid w:val="00EF63CB"/>
    <w:rsid w:val="00EF688A"/>
    <w:rsid w:val="00F00B12"/>
    <w:rsid w:val="00F01BB2"/>
    <w:rsid w:val="00F04634"/>
    <w:rsid w:val="00F04E28"/>
    <w:rsid w:val="00F07753"/>
    <w:rsid w:val="00F07C0C"/>
    <w:rsid w:val="00F10A42"/>
    <w:rsid w:val="00F10C2E"/>
    <w:rsid w:val="00F11372"/>
    <w:rsid w:val="00F114EE"/>
    <w:rsid w:val="00F123F9"/>
    <w:rsid w:val="00F133E8"/>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386B"/>
    <w:rsid w:val="00F2392F"/>
    <w:rsid w:val="00F24B92"/>
    <w:rsid w:val="00F2554A"/>
    <w:rsid w:val="00F25647"/>
    <w:rsid w:val="00F25DA1"/>
    <w:rsid w:val="00F300BA"/>
    <w:rsid w:val="00F31E38"/>
    <w:rsid w:val="00F31E82"/>
    <w:rsid w:val="00F324D8"/>
    <w:rsid w:val="00F3358C"/>
    <w:rsid w:val="00F35110"/>
    <w:rsid w:val="00F35954"/>
    <w:rsid w:val="00F35E7E"/>
    <w:rsid w:val="00F41345"/>
    <w:rsid w:val="00F41636"/>
    <w:rsid w:val="00F41A21"/>
    <w:rsid w:val="00F4251E"/>
    <w:rsid w:val="00F42ACC"/>
    <w:rsid w:val="00F430C4"/>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851"/>
    <w:rsid w:val="00F765F5"/>
    <w:rsid w:val="00F807A7"/>
    <w:rsid w:val="00F807EA"/>
    <w:rsid w:val="00F8156B"/>
    <w:rsid w:val="00F8192D"/>
    <w:rsid w:val="00F83835"/>
    <w:rsid w:val="00F85BD4"/>
    <w:rsid w:val="00F85C48"/>
    <w:rsid w:val="00F86510"/>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2DAE"/>
    <w:rsid w:val="00FA332E"/>
    <w:rsid w:val="00FA4E44"/>
    <w:rsid w:val="00FA5407"/>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D074B"/>
    <w:rsid w:val="00FD0D17"/>
    <w:rsid w:val="00FD1C66"/>
    <w:rsid w:val="00FD206F"/>
    <w:rsid w:val="00FD2F49"/>
    <w:rsid w:val="00FD323D"/>
    <w:rsid w:val="00FD3D64"/>
    <w:rsid w:val="00FD542B"/>
    <w:rsid w:val="00FE1D5A"/>
    <w:rsid w:val="00FE24A9"/>
    <w:rsid w:val="00FE3E3F"/>
    <w:rsid w:val="00FE434A"/>
    <w:rsid w:val="00FE4DC8"/>
    <w:rsid w:val="00FE5A6B"/>
    <w:rsid w:val="00FE5B9E"/>
    <w:rsid w:val="00FE683D"/>
    <w:rsid w:val="00FE736E"/>
    <w:rsid w:val="00FF158B"/>
    <w:rsid w:val="00FF161D"/>
    <w:rsid w:val="00FF4D6D"/>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9668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9668E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9668E8"/>
    <w:pPr>
      <w:spacing w:after="120"/>
    </w:pPr>
    <w:rPr>
      <w:rFonts w:ascii="Arial" w:eastAsia="MS Mincho" w:hAnsi="Arial"/>
      <w:lang w:val="en-GB" w:eastAsia="en-US"/>
    </w:rPr>
  </w:style>
  <w:style w:type="paragraph" w:customStyle="1" w:styleId="B1">
    <w:name w:val="B1"/>
    <w:basedOn w:val="a4"/>
    <w:link w:val="B1Char1"/>
    <w:qFormat/>
    <w:rsid w:val="009668E8"/>
    <w:pPr>
      <w:spacing w:after="180"/>
      <w:ind w:left="568" w:hanging="284"/>
    </w:pPr>
    <w:rPr>
      <w:rFonts w:ascii="Times New Roman" w:hAnsi="Times New Roman"/>
    </w:rPr>
  </w:style>
  <w:style w:type="paragraph" w:customStyle="1" w:styleId="B2">
    <w:name w:val="B2"/>
    <w:basedOn w:val="20"/>
    <w:link w:val="B2Char"/>
    <w:qFormat/>
    <w:rsid w:val="009668E8"/>
    <w:pPr>
      <w:spacing w:after="180"/>
      <w:ind w:left="851" w:hanging="284"/>
    </w:pPr>
  </w:style>
  <w:style w:type="paragraph" w:customStyle="1" w:styleId="B3">
    <w:name w:val="B3"/>
    <w:basedOn w:val="30"/>
    <w:rsid w:val="009668E8"/>
    <w:pPr>
      <w:spacing w:after="180"/>
      <w:ind w:left="1135" w:hanging="284"/>
    </w:pPr>
  </w:style>
  <w:style w:type="paragraph" w:customStyle="1" w:styleId="B5">
    <w:name w:val="B5"/>
    <w:basedOn w:val="50"/>
    <w:rsid w:val="009668E8"/>
    <w:pPr>
      <w:spacing w:after="180"/>
      <w:ind w:left="1702" w:hanging="284"/>
    </w:pPr>
  </w:style>
  <w:style w:type="character" w:customStyle="1" w:styleId="B1Char1">
    <w:name w:val="B1 Char1"/>
    <w:link w:val="B1"/>
    <w:rsid w:val="009668E8"/>
    <w:rPr>
      <w:rFonts w:eastAsia="MS Mincho"/>
      <w:lang w:val="en-GB" w:eastAsia="en-US" w:bidi="ar-SA"/>
    </w:rPr>
  </w:style>
  <w:style w:type="paragraph" w:customStyle="1" w:styleId="B0">
    <w:name w:val="B0"/>
    <w:basedOn w:val="B1"/>
    <w:rsid w:val="009668E8"/>
    <w:pPr>
      <w:ind w:left="284"/>
    </w:pPr>
    <w:rPr>
      <w:lang w:eastAsia="ja-JP"/>
    </w:rPr>
  </w:style>
  <w:style w:type="paragraph" w:styleId="a4">
    <w:name w:val="List"/>
    <w:basedOn w:val="a"/>
    <w:rsid w:val="009668E8"/>
    <w:pPr>
      <w:ind w:left="283" w:hanging="283"/>
    </w:pPr>
  </w:style>
  <w:style w:type="paragraph" w:styleId="20">
    <w:name w:val="List 2"/>
    <w:basedOn w:val="a"/>
    <w:rsid w:val="009668E8"/>
    <w:pPr>
      <w:ind w:left="566" w:hanging="283"/>
    </w:pPr>
  </w:style>
  <w:style w:type="paragraph" w:styleId="30">
    <w:name w:val="List 3"/>
    <w:basedOn w:val="a"/>
    <w:rsid w:val="009668E8"/>
    <w:pPr>
      <w:ind w:left="849" w:hanging="283"/>
    </w:pPr>
  </w:style>
  <w:style w:type="paragraph" w:styleId="50">
    <w:name w:val="List 5"/>
    <w:basedOn w:val="a"/>
    <w:rsid w:val="009668E8"/>
    <w:pPr>
      <w:ind w:left="1415" w:hanging="283"/>
    </w:pPr>
  </w:style>
  <w:style w:type="paragraph" w:customStyle="1" w:styleId="NO">
    <w:name w:val="NO"/>
    <w:basedOn w:val="a"/>
    <w:rsid w:val="009668E8"/>
    <w:pPr>
      <w:keepLines/>
      <w:spacing w:after="180"/>
      <w:ind w:left="1135" w:hanging="851"/>
    </w:pPr>
  </w:style>
  <w:style w:type="paragraph" w:customStyle="1" w:styleId="TF">
    <w:name w:val="TF"/>
    <w:aliases w:val="left"/>
    <w:basedOn w:val="TH"/>
    <w:link w:val="TFZchn"/>
    <w:qFormat/>
    <w:rsid w:val="009668E8"/>
    <w:pPr>
      <w:keepNext w:val="0"/>
      <w:spacing w:before="0" w:after="240"/>
    </w:pPr>
  </w:style>
  <w:style w:type="paragraph" w:customStyle="1" w:styleId="TH">
    <w:name w:val="TH"/>
    <w:basedOn w:val="a"/>
    <w:link w:val="THChar"/>
    <w:qFormat/>
    <w:rsid w:val="009668E8"/>
    <w:pPr>
      <w:keepNext/>
      <w:keepLines/>
      <w:spacing w:before="60" w:after="180"/>
      <w:jc w:val="center"/>
    </w:pPr>
    <w:rPr>
      <w:b/>
    </w:rPr>
  </w:style>
  <w:style w:type="paragraph" w:customStyle="1" w:styleId="Reference">
    <w:name w:val="Reference"/>
    <w:basedOn w:val="a"/>
    <w:rsid w:val="009668E8"/>
    <w:pPr>
      <w:ind w:left="709" w:hanging="709"/>
    </w:pPr>
    <w:rPr>
      <w:lang w:eastAsia="ja-JP"/>
    </w:rPr>
  </w:style>
  <w:style w:type="paragraph" w:styleId="a5">
    <w:name w:val="footer"/>
    <w:basedOn w:val="a"/>
    <w:rsid w:val="009668E8"/>
    <w:pPr>
      <w:tabs>
        <w:tab w:val="center" w:pos="4320"/>
        <w:tab w:val="right" w:pos="8640"/>
      </w:tabs>
    </w:pPr>
  </w:style>
  <w:style w:type="character" w:styleId="a6">
    <w:name w:val="page number"/>
    <w:basedOn w:val="a0"/>
    <w:rsid w:val="009668E8"/>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qFormat/>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4"/>
    <w:rsid w:val="00113454"/>
    <w:rPr>
      <w:rFonts w:ascii="宋体" w:eastAsia="宋体"/>
      <w:sz w:val="18"/>
      <w:szCs w:val="18"/>
    </w:rPr>
  </w:style>
  <w:style w:type="character" w:customStyle="1" w:styleId="Char4">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character" w:customStyle="1" w:styleId="B2Char">
    <w:name w:val="B2 Char"/>
    <w:link w:val="B2"/>
    <w:rsid w:val="00517482"/>
    <w:rPr>
      <w:rFonts w:ascii="Arial" w:eastAsia="MS Mincho" w:hAnsi="Arial"/>
      <w:lang w:val="en-GB" w:eastAsia="en-US"/>
    </w:rPr>
  </w:style>
  <w:style w:type="character" w:customStyle="1" w:styleId="TFChar">
    <w:name w:val="TF Char"/>
    <w:qFormat/>
    <w:rsid w:val="000121CD"/>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00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99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72950-F4F7-49F3-8798-F8544537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83</cp:revision>
  <dcterms:created xsi:type="dcterms:W3CDTF">2021-01-11T15:53:00Z</dcterms:created>
  <dcterms:modified xsi:type="dcterms:W3CDTF">2021-01-15T07:30:00Z</dcterms:modified>
</cp:coreProperties>
</file>